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5B3C" w14:textId="77777777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  <w:bookmarkStart w:id="2" w:name="_GoBack"/>
      <w:bookmarkEnd w:id="2"/>
      <w:r w:rsidRPr="00B71A0F">
        <w:rPr>
          <w:b/>
          <w:bCs/>
          <w:i/>
          <w:iCs/>
          <w:sz w:val="24"/>
          <w:szCs w:val="24"/>
        </w:rPr>
        <w:t xml:space="preserve">Приложение к ООП НОО </w:t>
      </w:r>
    </w:p>
    <w:p w14:paraId="26F5C71D" w14:textId="12489FCE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r w:rsidRPr="00B71A0F">
        <w:rPr>
          <w:b/>
          <w:bCs/>
          <w:i/>
          <w:iCs/>
          <w:sz w:val="24"/>
          <w:szCs w:val="24"/>
        </w:rPr>
        <w:t>«Особенности оценки предметных результатов по отдельному учебному предмету»</w:t>
      </w:r>
    </w:p>
    <w:p w14:paraId="7C46DB9F" w14:textId="77777777" w:rsidR="00B71A0F" w:rsidRPr="00B71A0F" w:rsidRDefault="00B71A0F" w:rsidP="00B71A0F"/>
    <w:p w14:paraId="51662C51" w14:textId="417E57A9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B73B23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57BF0327" w14:textId="6EAF6668" w:rsidR="00B71A0F" w:rsidRPr="00B73B23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FE2AD5">
        <w:rPr>
          <w:rFonts w:cs="Times New Roman"/>
          <w:sz w:val="24"/>
          <w:szCs w:val="24"/>
        </w:rPr>
        <w:softHyphen/>
        <w:t xml:space="preserve">ной организации в ходе </w:t>
      </w:r>
      <w:r>
        <w:rPr>
          <w:rFonts w:cs="Times New Roman"/>
          <w:sz w:val="24"/>
          <w:szCs w:val="24"/>
        </w:rPr>
        <w:t>внутренней системы оценки качества образования</w:t>
      </w:r>
      <w:r w:rsidR="007A4FBD">
        <w:rPr>
          <w:rFonts w:cs="Times New Roman"/>
          <w:sz w:val="24"/>
          <w:szCs w:val="24"/>
        </w:rPr>
        <w:t>(</w:t>
      </w:r>
      <w:r w:rsidR="007A4FBD" w:rsidRPr="00FE2AD5">
        <w:rPr>
          <w:rFonts w:cs="Times New Roman"/>
          <w:sz w:val="24"/>
          <w:szCs w:val="24"/>
        </w:rPr>
        <w:t>мониторинга</w:t>
      </w:r>
      <w:r w:rsidR="007A4FBD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. </w:t>
      </w:r>
    </w:p>
    <w:p w14:paraId="55E8E64E" w14:textId="77777777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12679856"/>
      <w:bookmarkStart w:id="4" w:name="_Toc112855534"/>
      <w:r w:rsidRPr="00B73B23">
        <w:rPr>
          <w:rFonts w:ascii="Times New Roman" w:hAnsi="Times New Roman" w:cs="Times New Roman"/>
          <w:sz w:val="24"/>
          <w:szCs w:val="24"/>
        </w:rPr>
        <w:t>Особенности оценки по отдельным предметам</w:t>
      </w:r>
      <w:bookmarkEnd w:id="3"/>
      <w:bookmarkEnd w:id="4"/>
    </w:p>
    <w:p w14:paraId="62D810D5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Особенности оценки по предметам доводятся до сведения обучающихся и их родителей (законных представителей). </w:t>
      </w:r>
    </w:p>
    <w:p w14:paraId="160A94B2" w14:textId="1F9F4450" w:rsidR="00B71A0F" w:rsidRPr="0061132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61132A">
        <w:rPr>
          <w:rFonts w:cs="Times New Roman"/>
          <w:b/>
          <w:sz w:val="24"/>
          <w:szCs w:val="24"/>
        </w:rPr>
        <w:t>Русский язык, род</w:t>
      </w:r>
      <w:r w:rsidR="00290594" w:rsidRPr="0061132A">
        <w:rPr>
          <w:rFonts w:cs="Times New Roman"/>
          <w:b/>
          <w:sz w:val="24"/>
          <w:szCs w:val="24"/>
        </w:rPr>
        <w:t>ной язык (родной чеченский язык</w:t>
      </w:r>
      <w:r w:rsidRPr="0061132A">
        <w:rPr>
          <w:rFonts w:cs="Times New Roman"/>
          <w:b/>
          <w:sz w:val="24"/>
          <w:szCs w:val="24"/>
        </w:rPr>
        <w:t>)</w:t>
      </w:r>
    </w:p>
    <w:p w14:paraId="2EF737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</w:t>
      </w:r>
      <w:proofErr w:type="gramStart"/>
      <w:r w:rsidRPr="00CF16F0">
        <w:rPr>
          <w:rFonts w:cs="Times New Roman"/>
          <w:bCs/>
          <w:sz w:val="24"/>
          <w:szCs w:val="24"/>
        </w:rPr>
        <w:t>достижений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учащихся по русскому языку проводится в форме письменных работ:  </w:t>
      </w:r>
    </w:p>
    <w:p w14:paraId="5D29289B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диктантов,  </w:t>
      </w:r>
    </w:p>
    <w:p w14:paraId="0F07B447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359BC5D6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контрольных списываний,</w:t>
      </w:r>
    </w:p>
    <w:p w14:paraId="34016581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изложений,</w:t>
      </w:r>
    </w:p>
    <w:p w14:paraId="349FD9A2" w14:textId="77777777" w:rsidR="00B71A0F" w:rsidRPr="00CF16F0" w:rsidRDefault="00B71A0F" w:rsidP="00B71A0F">
      <w:pPr>
        <w:numPr>
          <w:ilvl w:val="0"/>
          <w:numId w:val="1"/>
        </w:numPr>
        <w:spacing w:after="15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тестовых заданий</w:t>
      </w:r>
      <w:r>
        <w:rPr>
          <w:rFonts w:cs="Times New Roman"/>
          <w:bCs/>
          <w:sz w:val="24"/>
          <w:szCs w:val="24"/>
        </w:rPr>
        <w:t xml:space="preserve"> и пр.</w:t>
      </w:r>
    </w:p>
    <w:p w14:paraId="736CF88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3687940F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0A47D9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17737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55A3133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умения использовать свои знания в нестандартных учебных ситуациях. </w:t>
      </w:r>
    </w:p>
    <w:p w14:paraId="6C255450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Классификация </w:t>
      </w:r>
      <w:r w:rsidRPr="00CF16F0">
        <w:rPr>
          <w:rFonts w:cs="Times New Roman"/>
          <w:bCs/>
          <w:sz w:val="24"/>
          <w:szCs w:val="24"/>
        </w:rPr>
        <w:tab/>
        <w:t xml:space="preserve">ошибок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недочетов, </w:t>
      </w:r>
      <w:r w:rsidRPr="00CF16F0">
        <w:rPr>
          <w:rFonts w:cs="Times New Roman"/>
          <w:bCs/>
          <w:sz w:val="24"/>
          <w:szCs w:val="24"/>
        </w:rPr>
        <w:tab/>
        <w:t xml:space="preserve">влияющих </w:t>
      </w:r>
      <w:r w:rsidRPr="00CF16F0">
        <w:rPr>
          <w:rFonts w:cs="Times New Roman"/>
          <w:bCs/>
          <w:sz w:val="24"/>
          <w:szCs w:val="24"/>
        </w:rPr>
        <w:tab/>
        <w:t xml:space="preserve">на </w:t>
      </w:r>
      <w:r w:rsidRPr="00CF16F0">
        <w:rPr>
          <w:rFonts w:cs="Times New Roman"/>
          <w:bCs/>
          <w:sz w:val="24"/>
          <w:szCs w:val="24"/>
        </w:rPr>
        <w:tab/>
        <w:t>снижение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оценки.  </w:t>
      </w:r>
    </w:p>
    <w:p w14:paraId="6F2067DD" w14:textId="77777777" w:rsidR="00B71A0F" w:rsidRPr="00CF16F0" w:rsidRDefault="00B71A0F" w:rsidP="00B71A0F">
      <w:pPr>
        <w:spacing w:after="29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Ошибки: </w:t>
      </w:r>
    </w:p>
    <w:p w14:paraId="493D6B37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54470667" w14:textId="77777777" w:rsidR="00B71A0F" w:rsidRPr="00CF16F0" w:rsidRDefault="00B71A0F" w:rsidP="00B71A0F">
      <w:pPr>
        <w:numPr>
          <w:ilvl w:val="0"/>
          <w:numId w:val="2"/>
        </w:numPr>
        <w:spacing w:after="3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43CD8D1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3FA96B04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617B47E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51814AE5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главной части изложения, пропуск важных событий, отраженных в авторском тексте; </w:t>
      </w:r>
    </w:p>
    <w:p w14:paraId="682309F5" w14:textId="77777777" w:rsidR="00B71A0F" w:rsidRDefault="00B71A0F" w:rsidP="00B71A0F">
      <w:pPr>
        <w:numPr>
          <w:ilvl w:val="0"/>
          <w:numId w:val="2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341E2E2" w14:textId="77777777" w:rsidR="00B71A0F" w:rsidRDefault="00B71A0F" w:rsidP="00B71A0F">
      <w:pPr>
        <w:spacing w:after="15" w:line="276" w:lineRule="auto"/>
        <w:ind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31A9BAA4" w14:textId="77777777" w:rsidR="00B71A0F" w:rsidRPr="00CF16F0" w:rsidRDefault="00B71A0F" w:rsidP="00B71A0F">
      <w:pPr>
        <w:spacing w:after="15" w:line="276" w:lineRule="auto"/>
        <w:ind w:left="567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5769E47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46DAC1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</w:t>
      </w:r>
    </w:p>
    <w:p w14:paraId="4E702E3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конце ы,  </w:t>
      </w:r>
    </w:p>
    <w:p w14:paraId="40AB07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C530536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17FBE8B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); </w:t>
      </w:r>
    </w:p>
    <w:p w14:paraId="361CB23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при переносе слова, одна часть которого написана на одной стороне, а вторая опущена; </w:t>
      </w:r>
    </w:p>
    <w:p w14:paraId="05EEB9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2535B4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42E1A92E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6624234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13692A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448CE80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6CADD4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63BFB25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изложения. </w:t>
      </w:r>
    </w:p>
    <w:p w14:paraId="4C295EFD" w14:textId="77777777" w:rsidR="00B71A0F" w:rsidRPr="00F76796" w:rsidRDefault="00B71A0F" w:rsidP="00B71A0F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1 класс</w:t>
      </w:r>
    </w:p>
    <w:p w14:paraId="6A2DF0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речи.   </w:t>
      </w:r>
    </w:p>
    <w:p w14:paraId="7F67512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9A1D11D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0FE00D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218595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1CC7189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1D082970" w14:textId="77777777" w:rsidR="00B71A0F" w:rsidRPr="00CF16F0" w:rsidRDefault="00B71A0F" w:rsidP="00B71A0F">
      <w:pPr>
        <w:spacing w:line="276" w:lineRule="auto"/>
        <w:ind w:right="53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К числу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относятся: а) частичные искажения формы букв: </w:t>
      </w:r>
    </w:p>
    <w:p w14:paraId="5D2A5E7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3D76DE9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в) наличие нерациональных соединений, искажающих форму букв; </w:t>
      </w:r>
    </w:p>
    <w:p w14:paraId="1445F4C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выход за линию рабочей строки, </w:t>
      </w:r>
      <w:proofErr w:type="spellStart"/>
      <w:r w:rsidRPr="00CF16F0">
        <w:rPr>
          <w:rFonts w:cs="Times New Roman"/>
          <w:bCs/>
          <w:sz w:val="24"/>
          <w:szCs w:val="24"/>
        </w:rPr>
        <w:t>недописывание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до </w:t>
      </w:r>
      <w:proofErr w:type="spellStart"/>
      <w:r w:rsidRPr="00CF16F0">
        <w:rPr>
          <w:rFonts w:cs="Times New Roman"/>
          <w:bCs/>
          <w:sz w:val="24"/>
          <w:szCs w:val="24"/>
        </w:rPr>
        <w:t>неѐ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; </w:t>
      </w:r>
    </w:p>
    <w:p w14:paraId="5ACCAA1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78A73EB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1D5841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57CF9F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53378A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14C3D2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превышает указанное количество. </w:t>
      </w:r>
    </w:p>
    <w:p w14:paraId="377E957A" w14:textId="77777777" w:rsidR="00B71A0F" w:rsidRPr="00CF16F0" w:rsidRDefault="00B71A0F" w:rsidP="00B71A0F">
      <w:pPr>
        <w:spacing w:after="2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E392D95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proofErr w:type="spellStart"/>
      <w:r w:rsidRPr="00CF16F0">
        <w:rPr>
          <w:rFonts w:cs="Times New Roman"/>
          <w:bCs/>
          <w:sz w:val="24"/>
          <w:szCs w:val="24"/>
        </w:rPr>
        <w:t>Сформированность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 </w:t>
      </w:r>
    </w:p>
    <w:p w14:paraId="429672D0" w14:textId="77777777" w:rsidR="00B71A0F" w:rsidRPr="00CF16F0" w:rsidRDefault="00B71A0F" w:rsidP="00B71A0F">
      <w:pPr>
        <w:spacing w:line="276" w:lineRule="auto"/>
        <w:ind w:right="29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Критериями оценки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 являются: а) полнота и правильность ответа; </w:t>
      </w:r>
    </w:p>
    <w:p w14:paraId="20BF6C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6AB459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23C75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культура речи. </w:t>
      </w:r>
    </w:p>
    <w:p w14:paraId="3183F8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или допускается не более одной неточности в речи. </w:t>
      </w:r>
    </w:p>
    <w:p w14:paraId="2EF0BA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6439C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18771370" w14:textId="77777777" w:rsidR="00B71A0F" w:rsidRPr="00CF16F0" w:rsidRDefault="00B71A0F" w:rsidP="00B71A0F">
      <w:pPr>
        <w:spacing w:after="15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B316EC7" w14:textId="77777777" w:rsidR="00B71A0F" w:rsidRPr="00F76796" w:rsidRDefault="00B71A0F" w:rsidP="00B71A0F">
      <w:pPr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2 - 4 класс</w:t>
      </w:r>
    </w:p>
    <w:p w14:paraId="22739F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</w:t>
      </w:r>
      <w:proofErr w:type="gramStart"/>
      <w:r w:rsidRPr="00CF16F0">
        <w:rPr>
          <w:rFonts w:cs="Times New Roman"/>
          <w:bCs/>
          <w:sz w:val="24"/>
          <w:szCs w:val="24"/>
        </w:rPr>
        <w:t>достижений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48C98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766F8AD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302E90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находить границы предложения, устанавливать части текста, выписывать ту или иную часть текста. </w:t>
      </w:r>
    </w:p>
    <w:p w14:paraId="055E1D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069FEF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умения использовать свои знания в нестандартных учебных ситуациях.  </w:t>
      </w:r>
    </w:p>
    <w:p w14:paraId="40A1CCB7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A3754E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57C12C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28D93ED4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14C22E8" w14:textId="77777777" w:rsidR="00B71A0F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50E3FA98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55116A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1835E6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«5»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66DCA2E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«4»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39621C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«3»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03E00D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«2»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577385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09BA636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4E849740" w14:textId="77777777" w:rsidR="00B71A0F" w:rsidRPr="00F76796" w:rsidRDefault="00B71A0F" w:rsidP="00B71A0F">
      <w:pPr>
        <w:spacing w:after="2" w:line="276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Диктант</w:t>
      </w:r>
    </w:p>
    <w:p w14:paraId="4FAB3F8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77AFF5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473C84D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58D80E0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73A0385A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</w:t>
      </w:r>
      <w:r w:rsidRPr="00CF16F0">
        <w:rPr>
          <w:rFonts w:cs="Times New Roman"/>
          <w:bCs/>
          <w:sz w:val="24"/>
          <w:szCs w:val="24"/>
        </w:rPr>
        <w:tab/>
        <w:t xml:space="preserve">вида </w:t>
      </w:r>
      <w:r w:rsidRPr="00CF16F0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CF16F0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649ECB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3B015CD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E52C07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07ADE5A8" w14:textId="59F89752" w:rsidR="00B71A0F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0D21927" w14:textId="071BCA62" w:rsidR="007A4FBD" w:rsidRDefault="007A4FBD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502FC394" w14:textId="536EE486" w:rsidR="007A4FBD" w:rsidRDefault="007A4FBD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6041C7C3" w14:textId="77777777" w:rsidR="007A4FBD" w:rsidRPr="00CF16F0" w:rsidRDefault="007A4FBD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35500465" w14:textId="77777777" w:rsidR="00B71A0F" w:rsidRPr="00F76796" w:rsidRDefault="00B71A0F" w:rsidP="00B71A0F">
      <w:pPr>
        <w:spacing w:line="276" w:lineRule="auto"/>
        <w:ind w:right="29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lastRenderedPageBreak/>
        <w:t>Примерный объём диктанта и текста для списывания</w:t>
      </w:r>
    </w:p>
    <w:p w14:paraId="59C57087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B71A0F" w:rsidRPr="00CF16F0" w14:paraId="6FCBE5BA" w14:textId="77777777" w:rsidTr="00BB747C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315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4FA8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AE41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B71A0F" w:rsidRPr="00CF16F0" w14:paraId="3A62988C" w14:textId="77777777" w:rsidTr="00BB747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2FC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6579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AA67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3EC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B71A0F" w:rsidRPr="00CF16F0" w14:paraId="0975C9A3" w14:textId="77777777" w:rsidTr="00BB747C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518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072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D94F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68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B71A0F" w:rsidRPr="00CF16F0" w14:paraId="524B6061" w14:textId="77777777" w:rsidTr="00BB747C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62E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2C85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D1CC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AB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B71A0F" w:rsidRPr="00CF16F0" w14:paraId="28018CC5" w14:textId="77777777" w:rsidTr="00BB747C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49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A882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7F01" w14:textId="77777777" w:rsidR="00B71A0F" w:rsidRPr="00CF16F0" w:rsidRDefault="00B71A0F" w:rsidP="00BB747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C44" w14:textId="77777777" w:rsidR="00B71A0F" w:rsidRPr="00CF16F0" w:rsidRDefault="00B71A0F" w:rsidP="00BB747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E8220A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12BB0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44108A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«5»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49A7BA6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«4»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42A69BF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«3»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CB951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«2»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3C88E8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6B3C58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051DFAC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6A2A9150" w14:textId="77777777" w:rsidR="00B71A0F" w:rsidRPr="00CF16F0" w:rsidRDefault="00B71A0F" w:rsidP="00B71A0F">
      <w:pPr>
        <w:tabs>
          <w:tab w:val="center" w:pos="7396"/>
        </w:tabs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7E158EEA" w14:textId="77777777" w:rsidR="00B71A0F" w:rsidRPr="00CF16F0" w:rsidRDefault="00B71A0F" w:rsidP="00B71A0F">
      <w:pPr>
        <w:numPr>
          <w:ilvl w:val="0"/>
          <w:numId w:val="4"/>
        </w:numPr>
        <w:spacing w:after="23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1C189395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5E2763F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0BDF34C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0CF9046D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482B714F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45A6C7E1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знаков препинания, изученных в данный момент в соответствии с программой. </w:t>
      </w:r>
    </w:p>
    <w:p w14:paraId="2A4ED6F6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D99552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63FB4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CABAB4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30D6D6ED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3D001FE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48D4F10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2E9885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129DE20A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 исправления; </w:t>
      </w:r>
    </w:p>
    <w:p w14:paraId="4DF54431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пунктуационные ошибки; </w:t>
      </w:r>
    </w:p>
    <w:p w14:paraId="5545EC3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76848AD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ошибок в одном и том же слове. </w:t>
      </w:r>
    </w:p>
    <w:p w14:paraId="55D05504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45A69B9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Негрубые ошибки: </w:t>
      </w:r>
    </w:p>
    <w:p w14:paraId="0B96ADE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повторение одной и той же буквы в слове (например, «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»); </w:t>
      </w:r>
    </w:p>
    <w:p w14:paraId="2E9B677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1ADE130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548DE87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631BD1A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3D47DFB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095F6C9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D4C9C6" w14:textId="77777777" w:rsidR="00B71A0F" w:rsidRPr="009F6FF1" w:rsidRDefault="00B71A0F" w:rsidP="00B71A0F">
      <w:pPr>
        <w:spacing w:after="25" w:line="276" w:lineRule="auto"/>
        <w:ind w:right="23" w:firstLine="567"/>
        <w:rPr>
          <w:rFonts w:cs="Times New Roman"/>
          <w:b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7A4D75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"5"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987E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"4"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5D343C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"3"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37EECF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"2"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</w:t>
      </w:r>
      <w:proofErr w:type="spellStart"/>
      <w:r w:rsidRPr="00CF16F0">
        <w:rPr>
          <w:rFonts w:cs="Times New Roman"/>
          <w:bCs/>
          <w:sz w:val="24"/>
          <w:szCs w:val="24"/>
        </w:rPr>
        <w:t>определѐнной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части из изученного материала, в работе правильно выполнил не менее 1/2 заданий; </w:t>
      </w:r>
    </w:p>
    <w:p w14:paraId="5F8CD384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389B677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«5» - нет ошибок; учащийся систематически демонстрирует грамотное письмо  </w:t>
      </w:r>
    </w:p>
    <w:p w14:paraId="3CDC10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нет ошибок  </w:t>
      </w:r>
    </w:p>
    <w:p w14:paraId="6172C0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0A516280" w14:textId="77777777" w:rsidR="00B71A0F" w:rsidRPr="00CF16F0" w:rsidRDefault="00B71A0F" w:rsidP="00B71A0F">
      <w:pPr>
        <w:spacing w:line="276" w:lineRule="auto"/>
        <w:ind w:right="651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- 2 ошибки и 1 исправление   </w:t>
      </w:r>
    </w:p>
    <w:p w14:paraId="6F3C7F5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EE51AB" w14:textId="77777777" w:rsidR="00B71A0F" w:rsidRPr="00CF16F0" w:rsidRDefault="00B71A0F" w:rsidP="00B71A0F">
      <w:pPr>
        <w:spacing w:after="25" w:line="276" w:lineRule="auto"/>
        <w:ind w:right="23"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Сочинение и изложение</w:t>
      </w:r>
    </w:p>
    <w:p w14:paraId="17C01352" w14:textId="77777777" w:rsidR="00B71A0F" w:rsidRPr="00CF16F0" w:rsidRDefault="00B71A0F" w:rsidP="00B71A0F">
      <w:pPr>
        <w:spacing w:after="31" w:line="276" w:lineRule="auto"/>
        <w:ind w:right="5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3EB1F0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B66412A" w14:textId="77777777" w:rsidR="00B71A0F" w:rsidRPr="00CF16F0" w:rsidRDefault="00B71A0F" w:rsidP="00B71A0F">
      <w:pPr>
        <w:spacing w:after="21" w:line="276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Изложение</w:t>
      </w:r>
    </w:p>
    <w:p w14:paraId="2CDED056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7AEB322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2BF0FEBB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576914B0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754B8C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6E4A14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2AF83A5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FE1DF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673B0866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</w:p>
    <w:p w14:paraId="5EBE2F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12F85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572B065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289E3D0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5997E2B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"2"–имеются 3-6 орфографические ошибки и 1-2 исправления.                                                                  </w:t>
      </w:r>
    </w:p>
    <w:p w14:paraId="32E1C15A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Примечание: </w:t>
      </w:r>
    </w:p>
    <w:p w14:paraId="19C373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</w:t>
      </w:r>
      <w:r>
        <w:rPr>
          <w:rFonts w:cs="Times New Roman"/>
          <w:bCs/>
          <w:sz w:val="24"/>
          <w:szCs w:val="24"/>
        </w:rPr>
        <w:t>мися</w:t>
      </w:r>
      <w:r w:rsidRPr="00CF16F0">
        <w:rPr>
          <w:rFonts w:cs="Times New Roman"/>
          <w:bCs/>
          <w:sz w:val="24"/>
          <w:szCs w:val="24"/>
        </w:rPr>
        <w:t xml:space="preserve"> над данным видом деятельности выставляется отметка на один балл выше. </w:t>
      </w:r>
    </w:p>
    <w:p w14:paraId="7A455FA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273E3C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Сочинение </w:t>
      </w:r>
    </w:p>
    <w:p w14:paraId="42F666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01C9ACA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30F0822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15BE71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461EEA8E" w14:textId="77777777" w:rsidR="00B71A0F" w:rsidRPr="00CF16F0" w:rsidRDefault="00B71A0F" w:rsidP="00B71A0F">
      <w:pPr>
        <w:spacing w:after="15" w:line="276" w:lineRule="auto"/>
        <w:ind w:right="13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2B192394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769E0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2798AA3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26C7B5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567FA44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9CEBC9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</w:t>
      </w:r>
      <w:r>
        <w:rPr>
          <w:rFonts w:cs="Times New Roman"/>
          <w:bCs/>
          <w:sz w:val="24"/>
          <w:szCs w:val="24"/>
        </w:rPr>
        <w:t>3 и более</w:t>
      </w:r>
      <w:r w:rsidRPr="00CF16F0">
        <w:rPr>
          <w:rFonts w:cs="Times New Roman"/>
          <w:bCs/>
          <w:sz w:val="24"/>
          <w:szCs w:val="24"/>
        </w:rPr>
        <w:t xml:space="preserve"> орфографических ошибки и 1-2 исправления.                                                                       </w:t>
      </w:r>
    </w:p>
    <w:p w14:paraId="0B26DE6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6D2EE9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3BC3127A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класс 8 - 10 слов, </w:t>
      </w:r>
    </w:p>
    <w:p w14:paraId="45A8B227" w14:textId="77777777" w:rsidR="00B71A0F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класс 10 - 12слов, </w:t>
      </w:r>
    </w:p>
    <w:p w14:paraId="73C76838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4 класс 12 -15 слов. </w:t>
      </w:r>
    </w:p>
    <w:p w14:paraId="43F6155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529CB0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6033888F" w14:textId="77777777" w:rsidR="00B71A0F" w:rsidRPr="00CF16F0" w:rsidRDefault="00B71A0F" w:rsidP="00B71A0F">
      <w:pPr>
        <w:spacing w:after="15"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«4» ставится, если допущена 1 ошибка, 1 исправление; Отметка «3»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ставится, если допущено 2 ошибки, 1 исправление; Отметка «2» ставится, если допущено 3 - 5 ошибок. </w:t>
      </w:r>
    </w:p>
    <w:p w14:paraId="340AC55E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C4284D0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тестов.  </w:t>
      </w:r>
    </w:p>
    <w:p w14:paraId="3EEDD4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4510B4F1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обнаружил достаточную базовую подготовку («зачет»), если он дал не менее 75% правильных ответов.  </w:t>
      </w:r>
    </w:p>
    <w:p w14:paraId="2CFA62E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Учащихся следует подготовить заранее к выполнению работы. Для этого надо выделить 10</w:t>
      </w:r>
      <w:r>
        <w:rPr>
          <w:rFonts w:cs="Times New Roman"/>
          <w:bCs/>
          <w:sz w:val="24"/>
          <w:szCs w:val="24"/>
        </w:rPr>
        <w:t>-</w:t>
      </w:r>
      <w:r w:rsidRPr="00CF16F0">
        <w:rPr>
          <w:rFonts w:cs="Times New Roman"/>
          <w:bCs/>
          <w:sz w:val="24"/>
          <w:szCs w:val="24"/>
        </w:rPr>
        <w:t xml:space="preserve">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1CB0501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71A0F" w:rsidRPr="00CF16F0" w14:paraId="39964475" w14:textId="77777777" w:rsidTr="00BB747C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F75" w14:textId="77777777" w:rsidR="00B71A0F" w:rsidRPr="00CF16F0" w:rsidRDefault="00B71A0F" w:rsidP="00BB747C">
            <w:pPr>
              <w:spacing w:line="276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Низкий уровень 0 - </w:t>
            </w:r>
            <w:r>
              <w:rPr>
                <w:rFonts w:cs="Times New Roman"/>
                <w:bCs/>
                <w:sz w:val="24"/>
                <w:szCs w:val="24"/>
              </w:rPr>
              <w:t>49</w:t>
            </w:r>
            <w:r w:rsidRPr="00CF16F0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8D5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3D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33B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B71A0F" w:rsidRPr="00CF16F0" w14:paraId="18D0F889" w14:textId="77777777" w:rsidTr="00BB747C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4EB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19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40C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7778" w14:textId="77777777" w:rsidR="00B71A0F" w:rsidRPr="00CF16F0" w:rsidRDefault="00B71A0F" w:rsidP="00BB747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23DB4D4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F2F73E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4A7E5516" w14:textId="77777777" w:rsidR="00B71A0F" w:rsidRPr="00CF16F0" w:rsidRDefault="00B71A0F" w:rsidP="00B71A0F">
      <w:pPr>
        <w:spacing w:after="7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B93039B" w14:textId="02406150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  <w:r w:rsidRPr="009F6FF1">
        <w:rPr>
          <w:b/>
          <w:bCs/>
          <w:sz w:val="24"/>
          <w:szCs w:val="24"/>
        </w:rPr>
        <w:t>итературно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 xml:space="preserve"> чтени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>, литературному чтению на родном языке</w:t>
      </w:r>
      <w:r>
        <w:rPr>
          <w:b/>
          <w:bCs/>
          <w:sz w:val="24"/>
          <w:szCs w:val="24"/>
        </w:rPr>
        <w:t xml:space="preserve"> (на родном</w:t>
      </w:r>
      <w:r w:rsidR="00290594">
        <w:rPr>
          <w:b/>
          <w:bCs/>
          <w:sz w:val="24"/>
          <w:szCs w:val="24"/>
        </w:rPr>
        <w:t xml:space="preserve"> чеченском</w:t>
      </w:r>
      <w:r>
        <w:rPr>
          <w:b/>
          <w:bCs/>
          <w:sz w:val="24"/>
          <w:szCs w:val="24"/>
        </w:rPr>
        <w:t>)</w:t>
      </w:r>
      <w:r w:rsidR="00290594">
        <w:rPr>
          <w:b/>
          <w:bCs/>
          <w:sz w:val="24"/>
          <w:szCs w:val="24"/>
        </w:rPr>
        <w:t xml:space="preserve"> языке</w:t>
      </w:r>
    </w:p>
    <w:p w14:paraId="01FE509E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</w:p>
    <w:p w14:paraId="146761E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 классах </w:t>
      </w:r>
      <w:r>
        <w:rPr>
          <w:rFonts w:cs="Times New Roman"/>
          <w:bCs/>
          <w:sz w:val="24"/>
          <w:szCs w:val="24"/>
        </w:rPr>
        <w:t xml:space="preserve">литературное </w:t>
      </w:r>
      <w:r w:rsidRPr="00CF16F0">
        <w:rPr>
          <w:rFonts w:cs="Times New Roman"/>
          <w:bCs/>
          <w:sz w:val="24"/>
          <w:szCs w:val="24"/>
        </w:rPr>
        <w:t xml:space="preserve">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5D232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297EE9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4D53FB9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03FA5036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34E3DD57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24AF3583" w14:textId="77777777" w:rsidR="00B71A0F" w:rsidRPr="00CF16F0" w:rsidRDefault="00B71A0F" w:rsidP="00B71A0F">
      <w:pPr>
        <w:spacing w:after="1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0A4B3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7984A92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715A12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Для этого использовать и тестовые задания типа «закончи предложение», «найди правильный ответ», «найди ошибку» и т.п. </w:t>
      </w:r>
    </w:p>
    <w:p w14:paraId="2785013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348D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5F5BC3D" w14:textId="77777777" w:rsidR="00B71A0F" w:rsidRPr="00CF16F0" w:rsidRDefault="00B71A0F" w:rsidP="00B71A0F">
      <w:pPr>
        <w:spacing w:after="4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5F432548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</w:t>
      </w:r>
      <w:proofErr w:type="spellStart"/>
      <w:r w:rsidRPr="00CF16F0">
        <w:rPr>
          <w:rFonts w:cs="Times New Roman"/>
          <w:bCs/>
          <w:sz w:val="24"/>
          <w:szCs w:val="24"/>
        </w:rPr>
        <w:t>разноуровневые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работы (для текущей проверки); </w:t>
      </w:r>
    </w:p>
    <w:p w14:paraId="2DFA33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7284F87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723C2A3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и тесты для проверки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учебной и читательской деятельности; </w:t>
      </w:r>
    </w:p>
    <w:p w14:paraId="092D7E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314926A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5E5D2A3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</w:t>
      </w:r>
      <w:proofErr w:type="spellStart"/>
      <w:r w:rsidRPr="00CF16F0">
        <w:rPr>
          <w:rFonts w:cs="Times New Roman"/>
          <w:bCs/>
          <w:sz w:val="24"/>
          <w:szCs w:val="24"/>
        </w:rPr>
        <w:t>разноуровневые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итоговые работы по проверке уровня начитанности и читательских умений; </w:t>
      </w:r>
    </w:p>
    <w:p w14:paraId="37294D6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тесты; </w:t>
      </w:r>
    </w:p>
    <w:p w14:paraId="468A746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8A172E8" w14:textId="77777777" w:rsidR="00B71A0F" w:rsidRPr="00CF16F0" w:rsidRDefault="00B71A0F" w:rsidP="00B71A0F">
      <w:pPr>
        <w:spacing w:after="27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4C20B0A" w14:textId="77777777" w:rsidR="00B71A0F" w:rsidRPr="00CF16F0" w:rsidRDefault="00B71A0F" w:rsidP="00B71A0F">
      <w:pPr>
        <w:spacing w:after="5" w:line="276" w:lineRule="auto"/>
        <w:ind w:right="163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14:paraId="532E79E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14:paraId="3906F20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5A7FB3FC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7028A24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1E6BF4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C4420D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</w:t>
      </w:r>
      <w:proofErr w:type="gramStart"/>
      <w:r w:rsidRPr="00CF16F0">
        <w:rPr>
          <w:rFonts w:cs="Times New Roman"/>
          <w:bCs/>
          <w:sz w:val="24"/>
          <w:szCs w:val="24"/>
        </w:rPr>
        <w:t>основного содержания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прочитанного; </w:t>
      </w:r>
    </w:p>
    <w:p w14:paraId="0CABC39A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347B9E1F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056DE76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6454041B" w14:textId="77777777" w:rsidR="00B71A0F" w:rsidRPr="00CF16F0" w:rsidRDefault="00B71A0F" w:rsidP="00B71A0F">
      <w:pPr>
        <w:spacing w:after="18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062E72E7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3EFABB65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отдельные </w:t>
      </w:r>
      <w:r w:rsidRPr="00CF16F0">
        <w:rPr>
          <w:rFonts w:cs="Times New Roman"/>
          <w:bCs/>
          <w:sz w:val="24"/>
          <w:szCs w:val="24"/>
        </w:rPr>
        <w:tab/>
        <w:t xml:space="preserve">нарушения </w:t>
      </w:r>
      <w:r w:rsidRPr="00CF16F0">
        <w:rPr>
          <w:rFonts w:cs="Times New Roman"/>
          <w:bCs/>
          <w:sz w:val="24"/>
          <w:szCs w:val="24"/>
        </w:rPr>
        <w:tab/>
        <w:t xml:space="preserve">смысловых </w:t>
      </w:r>
      <w:r w:rsidRPr="00CF16F0">
        <w:rPr>
          <w:rFonts w:cs="Times New Roman"/>
          <w:bCs/>
          <w:sz w:val="24"/>
          <w:szCs w:val="24"/>
        </w:rPr>
        <w:tab/>
        <w:t xml:space="preserve">пауз, </w:t>
      </w:r>
      <w:r w:rsidRPr="00CF16F0">
        <w:rPr>
          <w:rFonts w:cs="Times New Roman"/>
          <w:bCs/>
          <w:sz w:val="24"/>
          <w:szCs w:val="24"/>
        </w:rPr>
        <w:tab/>
        <w:t xml:space="preserve">темпа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четкости </w:t>
      </w:r>
      <w:r w:rsidRPr="00CF16F0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33F3E35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E66402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неточности при формулировке основной мысли произведения; </w:t>
      </w:r>
    </w:p>
    <w:p w14:paraId="23B8CC93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нецелесообразность </w:t>
      </w:r>
      <w:r w:rsidRPr="00CF16F0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CF16F0">
        <w:rPr>
          <w:rFonts w:cs="Times New Roman"/>
          <w:bCs/>
          <w:sz w:val="24"/>
          <w:szCs w:val="24"/>
        </w:rPr>
        <w:tab/>
        <w:t xml:space="preserve">средств </w:t>
      </w:r>
      <w:r w:rsidRPr="00CF16F0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CF16F0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038CEF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50BF9D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ученик выполнил 90-100% работы; </w:t>
      </w:r>
    </w:p>
    <w:p w14:paraId="620A651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«4» - </w:t>
      </w:r>
      <w:r w:rsidRPr="00CF16F0">
        <w:rPr>
          <w:rFonts w:cs="Times New Roman"/>
          <w:bCs/>
          <w:sz w:val="24"/>
          <w:szCs w:val="24"/>
        </w:rPr>
        <w:t xml:space="preserve">ученик выполнил 70-80% работы; </w:t>
      </w:r>
    </w:p>
    <w:p w14:paraId="43D5B7B1" w14:textId="77777777" w:rsidR="00B71A0F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«3» - </w:t>
      </w:r>
      <w:r w:rsidRPr="00CF16F0">
        <w:rPr>
          <w:rFonts w:cs="Times New Roman"/>
          <w:bCs/>
          <w:sz w:val="24"/>
          <w:szCs w:val="24"/>
        </w:rPr>
        <w:t xml:space="preserve"> ученик выполнил 50-60% работы; </w:t>
      </w:r>
    </w:p>
    <w:p w14:paraId="78F4D6F1" w14:textId="77777777" w:rsidR="00B71A0F" w:rsidRPr="00CF16F0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color w:val="333333"/>
          <w:sz w:val="24"/>
          <w:szCs w:val="24"/>
        </w:rPr>
        <w:t>2»</w:t>
      </w:r>
      <w:r w:rsidRPr="00CF16F0">
        <w:rPr>
          <w:rFonts w:cs="Times New Roman"/>
          <w:bCs/>
          <w:sz w:val="24"/>
          <w:szCs w:val="24"/>
        </w:rPr>
        <w:t xml:space="preserve">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ученик выполнил менее 50% работы. </w:t>
      </w:r>
    </w:p>
    <w:p w14:paraId="63E6CC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spellStart"/>
      <w:r w:rsidRPr="00CF16F0">
        <w:rPr>
          <w:rFonts w:cs="Times New Roman"/>
          <w:bCs/>
          <w:sz w:val="24"/>
          <w:szCs w:val="24"/>
        </w:rPr>
        <w:t>всѐ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верно», «У меня одна ошибка, но я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</w:t>
      </w:r>
      <w:proofErr w:type="spellStart"/>
      <w:r w:rsidRPr="00CF16F0">
        <w:rPr>
          <w:rFonts w:cs="Times New Roman"/>
          <w:bCs/>
          <w:sz w:val="24"/>
          <w:szCs w:val="24"/>
        </w:rPr>
        <w:t>нашѐл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 и т.д. Учитель может выборочно оценивать диктанты, выставляя отметки:  </w:t>
      </w:r>
    </w:p>
    <w:p w14:paraId="285306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если в работе нет ошибок; </w:t>
      </w:r>
    </w:p>
    <w:p w14:paraId="1429D7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4446A3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6FAB42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sz w:val="24"/>
          <w:szCs w:val="24"/>
        </w:rPr>
        <w:t>2»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если в работе более двух ошибок. </w:t>
      </w:r>
    </w:p>
    <w:p w14:paraId="183554D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5104F58D" w14:textId="77777777" w:rsidR="00B71A0F" w:rsidRPr="00CF16F0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64D1191" w14:textId="77777777" w:rsidR="00B71A0F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 – выполнена часть задания или допущены ошибки; </w:t>
      </w:r>
    </w:p>
    <w:p w14:paraId="15A7BE5F" w14:textId="77777777" w:rsidR="00B71A0F" w:rsidRPr="00CF16F0" w:rsidRDefault="00B71A0F" w:rsidP="00B71A0F">
      <w:pPr>
        <w:spacing w:after="14" w:line="276" w:lineRule="auto"/>
        <w:ind w:left="567" w:right="171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балла – задание выполнено верно. </w:t>
      </w:r>
    </w:p>
    <w:p w14:paraId="5F3EFC0E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FF0000"/>
          <w:sz w:val="24"/>
          <w:szCs w:val="24"/>
        </w:rPr>
        <w:t xml:space="preserve"> </w:t>
      </w:r>
    </w:p>
    <w:p w14:paraId="0E58921C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6E9FAA9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1 класс </w:t>
      </w:r>
    </w:p>
    <w:p w14:paraId="094211F8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46B812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1E9F87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691ED45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14:paraId="5EC5752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Ниже базового уровня -   чтение по буквам без смысловых пауз и </w:t>
      </w:r>
      <w:proofErr w:type="spellStart"/>
      <w:r w:rsidRPr="00CF16F0">
        <w:rPr>
          <w:rFonts w:cs="Times New Roman"/>
          <w:bCs/>
          <w:sz w:val="24"/>
          <w:szCs w:val="24"/>
        </w:rPr>
        <w:t>чѐткости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произношения, непонимание общего смысла прочитанного текста, неправильные ответы на вопросы по содержанию. </w:t>
      </w:r>
    </w:p>
    <w:p w14:paraId="582B7D88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77B9EA1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 Работа учащихся с книгой </w:t>
      </w:r>
    </w:p>
    <w:p w14:paraId="7C81404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 способность ученика самостоятельно ориентироваться в </w:t>
      </w:r>
      <w:proofErr w:type="spellStart"/>
      <w:r w:rsidRPr="00CF16F0">
        <w:rPr>
          <w:rFonts w:cs="Times New Roman"/>
          <w:bCs/>
          <w:sz w:val="24"/>
          <w:szCs w:val="24"/>
        </w:rPr>
        <w:t>какойлибо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spellStart"/>
      <w:r w:rsidRPr="00CF16F0">
        <w:rPr>
          <w:rFonts w:cs="Times New Roman"/>
          <w:bCs/>
          <w:sz w:val="24"/>
          <w:szCs w:val="24"/>
        </w:rPr>
        <w:t>чѐм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058AFF8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содержания (фамилию автора или заглавие и иллюстрации на обложке и в тексте). </w:t>
      </w:r>
    </w:p>
    <w:p w14:paraId="407A29C6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 </w:t>
      </w:r>
    </w:p>
    <w:p w14:paraId="29A166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2FDA8121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C989737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2-4 классы </w:t>
      </w:r>
    </w:p>
    <w:p w14:paraId="34EE1D14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DDE6B1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48BF67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7204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430D67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00A03806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Устные ответы </w:t>
      </w:r>
    </w:p>
    <w:p w14:paraId="1D91F8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4019F6C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4D4DA8E5" w14:textId="77777777" w:rsidR="00B71A0F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степень осознанности, понимания изученного;</w:t>
      </w:r>
    </w:p>
    <w:p w14:paraId="3755334B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A9D9B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Отметка «5» ставится, если ученик: </w:t>
      </w:r>
    </w:p>
    <w:p w14:paraId="6B5668B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6CFBC86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12444A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60E2291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ставится, если ученик: </w:t>
      </w:r>
    </w:p>
    <w:p w14:paraId="5F4EF9A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3CD1C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1ED1962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697A1B5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0C773219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3C98E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67143AC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23E1C7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наизусть </w:t>
      </w:r>
    </w:p>
    <w:p w14:paraId="53D7BC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16710D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 твердо, без подсказок, знает наизусть, выразительно читает. </w:t>
      </w:r>
    </w:p>
    <w:p w14:paraId="0A2996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78819F92" w14:textId="77777777" w:rsidR="00B71A0F" w:rsidRPr="00CF16F0" w:rsidRDefault="00B71A0F" w:rsidP="00B71A0F">
      <w:pPr>
        <w:spacing w:line="276" w:lineRule="auto"/>
        <w:ind w:right="11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1FD3AA03" w14:textId="77777777" w:rsidR="00B71A0F" w:rsidRPr="00CF16F0" w:rsidRDefault="00B71A0F" w:rsidP="00BB747C">
      <w:pPr>
        <w:spacing w:after="31" w:line="276" w:lineRule="auto"/>
        <w:ind w:firstLine="567"/>
        <w:jc w:val="left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8E6CA5" w14:textId="63A5D5E1" w:rsidR="007A4FBD" w:rsidRDefault="00BB747C" w:rsidP="00BB747C">
      <w:pPr>
        <w:spacing w:line="276" w:lineRule="auto"/>
        <w:ind w:right="2834" w:firstLine="567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Выразительное чтение </w:t>
      </w:r>
      <w:r w:rsidRPr="002A3F45">
        <w:rPr>
          <w:rFonts w:cs="Times New Roman"/>
          <w:b/>
          <w:sz w:val="24"/>
          <w:szCs w:val="24"/>
        </w:rPr>
        <w:t>стихотворения</w:t>
      </w:r>
    </w:p>
    <w:p w14:paraId="162E063D" w14:textId="79160498" w:rsidR="00B71A0F" w:rsidRPr="007A4FBD" w:rsidRDefault="007A4FBD" w:rsidP="00BB747C">
      <w:pPr>
        <w:spacing w:line="276" w:lineRule="auto"/>
        <w:ind w:right="2834" w:firstLine="567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Требования </w:t>
      </w:r>
      <w:proofErr w:type="gramStart"/>
      <w:r w:rsidRPr="007A4FBD">
        <w:rPr>
          <w:rFonts w:cs="Times New Roman"/>
          <w:b/>
          <w:bCs/>
          <w:sz w:val="24"/>
          <w:szCs w:val="24"/>
        </w:rPr>
        <w:t>выразительному</w:t>
      </w:r>
      <w:r>
        <w:rPr>
          <w:rFonts w:cs="Times New Roman"/>
          <w:b/>
          <w:bCs/>
          <w:sz w:val="24"/>
          <w:szCs w:val="24"/>
        </w:rPr>
        <w:t xml:space="preserve">  </w:t>
      </w:r>
      <w:r w:rsidRPr="007A4FBD">
        <w:rPr>
          <w:rFonts w:cs="Times New Roman"/>
          <w:b/>
          <w:bCs/>
          <w:sz w:val="24"/>
          <w:szCs w:val="24"/>
        </w:rPr>
        <w:t>чтению</w:t>
      </w:r>
      <w:proofErr w:type="gramEnd"/>
      <w:r w:rsidRPr="007A4FBD">
        <w:rPr>
          <w:rFonts w:cs="Times New Roman"/>
          <w:b/>
          <w:bCs/>
          <w:sz w:val="24"/>
          <w:szCs w:val="24"/>
        </w:rPr>
        <w:t>:</w:t>
      </w:r>
    </w:p>
    <w:p w14:paraId="7EB22122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Правильная постановка логического ударения </w:t>
      </w:r>
    </w:p>
    <w:p w14:paraId="12AE006D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пауз </w:t>
      </w:r>
    </w:p>
    <w:p w14:paraId="38531ECE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Правильный выбор темпа </w:t>
      </w:r>
    </w:p>
    <w:p w14:paraId="67D18A11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6CAAA815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69FF1BC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AD9555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7EACDA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483BDBD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3B6D0C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61943522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 </w:t>
      </w:r>
    </w:p>
    <w:p w14:paraId="0DC73CEF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по ролям </w:t>
      </w:r>
    </w:p>
    <w:p w14:paraId="2F795FA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5E57B122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65333DEA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79DB2EAB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689A4F34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02DD6C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03894F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45B8FF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65405866" w14:textId="77777777" w:rsidR="00B71A0F" w:rsidRPr="00CF16F0" w:rsidRDefault="00B71A0F" w:rsidP="00B71A0F">
      <w:pPr>
        <w:spacing w:line="276" w:lineRule="auto"/>
        <w:ind w:right="34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«2» - допущены ошибки по двум</w:t>
      </w:r>
      <w:r>
        <w:rPr>
          <w:rFonts w:cs="Times New Roman"/>
          <w:bCs/>
          <w:sz w:val="24"/>
          <w:szCs w:val="24"/>
        </w:rPr>
        <w:t>-трем</w:t>
      </w:r>
      <w:r w:rsidRPr="00CF16F0">
        <w:rPr>
          <w:rFonts w:cs="Times New Roman"/>
          <w:bCs/>
          <w:sz w:val="24"/>
          <w:szCs w:val="24"/>
        </w:rPr>
        <w:t xml:space="preserve"> требованиям. </w:t>
      </w:r>
    </w:p>
    <w:p w14:paraId="708C1C04" w14:textId="77777777" w:rsidR="00B71A0F" w:rsidRPr="00CF16F0" w:rsidRDefault="00B71A0F" w:rsidP="00B71A0F">
      <w:pPr>
        <w:spacing w:after="2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A1BB2E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Пересказ </w:t>
      </w:r>
    </w:p>
    <w:p w14:paraId="23ABF0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6273C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7A5B6F14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20C142CF" w14:textId="77777777" w:rsidR="00B71A0F" w:rsidRPr="00CF16F0" w:rsidRDefault="00B71A0F" w:rsidP="00B71A0F">
      <w:pPr>
        <w:spacing w:after="2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12CD272" w14:textId="77777777" w:rsidR="00B71A0F" w:rsidRPr="002A3F45" w:rsidRDefault="00B71A0F" w:rsidP="00B71A0F">
      <w:pPr>
        <w:jc w:val="center"/>
        <w:rPr>
          <w:sz w:val="24"/>
          <w:szCs w:val="24"/>
        </w:rPr>
      </w:pPr>
      <w:r w:rsidRPr="002A3F45">
        <w:rPr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B71A0F" w:rsidRPr="00CF16F0" w14:paraId="203A7D64" w14:textId="77777777" w:rsidTr="00BB747C">
        <w:trPr>
          <w:trHeight w:val="20"/>
          <w:jc w:val="center"/>
        </w:trPr>
        <w:tc>
          <w:tcPr>
            <w:tcW w:w="916" w:type="dxa"/>
          </w:tcPr>
          <w:p w14:paraId="1F9231B0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14:paraId="4688F159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0E9FB6F5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B71A0F" w:rsidRPr="00CF16F0" w14:paraId="7CED955F" w14:textId="77777777" w:rsidTr="00BB747C">
        <w:trPr>
          <w:trHeight w:val="20"/>
          <w:jc w:val="center"/>
        </w:trPr>
        <w:tc>
          <w:tcPr>
            <w:tcW w:w="916" w:type="dxa"/>
            <w:vAlign w:val="center"/>
          </w:tcPr>
          <w:p w14:paraId="7EE93B7E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  <w:vAlign w:val="center"/>
          </w:tcPr>
          <w:p w14:paraId="549C4CA1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B34A012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B71A0F" w:rsidRPr="00CF16F0" w14:paraId="7B231A7A" w14:textId="77777777" w:rsidTr="00BB747C">
        <w:trPr>
          <w:trHeight w:val="20"/>
          <w:jc w:val="center"/>
        </w:trPr>
        <w:tc>
          <w:tcPr>
            <w:tcW w:w="916" w:type="dxa"/>
            <w:vAlign w:val="center"/>
          </w:tcPr>
          <w:p w14:paraId="41885E9D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27A285AD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20EF131E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0EBD3480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0B93DABC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423B15AB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6FBB23E0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795C31A5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60E98F16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B71A0F" w:rsidRPr="00CF16F0" w14:paraId="6B09231D" w14:textId="77777777" w:rsidTr="00BB747C">
        <w:trPr>
          <w:trHeight w:val="20"/>
          <w:jc w:val="center"/>
        </w:trPr>
        <w:tc>
          <w:tcPr>
            <w:tcW w:w="916" w:type="dxa"/>
            <w:vAlign w:val="center"/>
          </w:tcPr>
          <w:p w14:paraId="0CBBB236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17B066B6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65610438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5EBC9B6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50-59 (65-69) слов </w:t>
            </w:r>
          </w:p>
          <w:p w14:paraId="51A61E23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6CDF0871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14:paraId="4353CE30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0119DA16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14:paraId="57D03EE1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B71A0F" w:rsidRPr="00CF16F0" w14:paraId="4C3FF7E4" w14:textId="77777777" w:rsidTr="00BB747C">
        <w:trPr>
          <w:trHeight w:val="20"/>
          <w:jc w:val="center"/>
        </w:trPr>
        <w:tc>
          <w:tcPr>
            <w:tcW w:w="916" w:type="dxa"/>
            <w:vAlign w:val="center"/>
          </w:tcPr>
          <w:p w14:paraId="589511FC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69DFD386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4AC2B9DC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2B610244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43A0C045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08FD018B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6D30E93E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0870CEC3" w14:textId="77777777" w:rsidR="00B71A0F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6AB8BD38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B71A0F" w:rsidRPr="00CF16F0" w14:paraId="5F4054BC" w14:textId="77777777" w:rsidTr="00BB747C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4D15CAE8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* </w:t>
            </w:r>
            <w:proofErr w:type="gramStart"/>
            <w:r w:rsidRPr="00CF16F0">
              <w:rPr>
                <w:rFonts w:cs="Times New Roman"/>
                <w:bCs/>
                <w:sz w:val="24"/>
                <w:szCs w:val="24"/>
              </w:rPr>
              <w:t>В</w:t>
            </w:r>
            <w:proofErr w:type="gramEnd"/>
            <w:r w:rsidRPr="00CF16F0">
              <w:rPr>
                <w:rFonts w:cs="Times New Roman"/>
                <w:bCs/>
                <w:sz w:val="24"/>
                <w:szCs w:val="24"/>
              </w:rPr>
              <w:t xml:space="preserve"> скобках даны повышенные нормы. </w:t>
            </w:r>
          </w:p>
        </w:tc>
        <w:tc>
          <w:tcPr>
            <w:tcW w:w="4717" w:type="dxa"/>
          </w:tcPr>
          <w:p w14:paraId="58160165" w14:textId="77777777" w:rsidR="00B71A0F" w:rsidRPr="00CF16F0" w:rsidRDefault="00B71A0F" w:rsidP="00BB747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</w:t>
            </w:r>
            <w:r>
              <w:rPr>
                <w:rFonts w:cs="Times New Roman"/>
                <w:bCs/>
                <w:sz w:val="24"/>
                <w:szCs w:val="24"/>
              </w:rPr>
              <w:t>е справился»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В I полугодии техника чтения может не проводиться.</w:t>
            </w:r>
          </w:p>
        </w:tc>
      </w:tr>
    </w:tbl>
    <w:p w14:paraId="41FF905B" w14:textId="77777777" w:rsidR="00B71A0F" w:rsidRDefault="00B71A0F" w:rsidP="00B71A0F">
      <w:pPr>
        <w:spacing w:line="276" w:lineRule="auto"/>
        <w:ind w:right="53" w:firstLine="0"/>
        <w:rPr>
          <w:rFonts w:cs="Times New Roman"/>
          <w:bCs/>
          <w:sz w:val="24"/>
          <w:szCs w:val="24"/>
        </w:rPr>
      </w:pPr>
    </w:p>
    <w:p w14:paraId="0451C7A8" w14:textId="77777777" w:rsidR="00B71A0F" w:rsidRPr="00CF16F0" w:rsidRDefault="00B71A0F" w:rsidP="00B71A0F">
      <w:pPr>
        <w:spacing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навыков выразительного чтения – контроль может </w:t>
      </w:r>
      <w:proofErr w:type="gramStart"/>
      <w:r w:rsidRPr="00CF16F0">
        <w:rPr>
          <w:rFonts w:cs="Times New Roman"/>
          <w:bCs/>
          <w:sz w:val="24"/>
          <w:szCs w:val="24"/>
        </w:rPr>
        <w:t>быть</w:t>
      </w:r>
      <w:r>
        <w:rPr>
          <w:rFonts w:cs="Times New Roman"/>
          <w:bCs/>
          <w:sz w:val="24"/>
          <w:szCs w:val="24"/>
        </w:rPr>
        <w:t xml:space="preserve">  т</w:t>
      </w:r>
      <w:r w:rsidRPr="00CF16F0">
        <w:rPr>
          <w:rFonts w:cs="Times New Roman"/>
          <w:bCs/>
          <w:sz w:val="24"/>
          <w:szCs w:val="24"/>
        </w:rPr>
        <w:t>екущим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, периодическим, итоговым. </w:t>
      </w:r>
    </w:p>
    <w:p w14:paraId="50652E4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«5»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темп чтения и интонационный рисунок соответствует содержанию произведения. </w:t>
      </w:r>
    </w:p>
    <w:p w14:paraId="54AD47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но не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интонационный рисунок нарушен. </w:t>
      </w:r>
    </w:p>
    <w:p w14:paraId="168DFD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60523CA4" w14:textId="77777777" w:rsidR="00B71A0F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4DED427C" w14:textId="77777777" w:rsidR="00B71A0F" w:rsidRPr="00CF16F0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221C5FE6" w14:textId="77777777" w:rsidR="00B71A0F" w:rsidRPr="00CF16F0" w:rsidRDefault="00B71A0F" w:rsidP="00B71A0F">
      <w:pPr>
        <w:numPr>
          <w:ilvl w:val="0"/>
          <w:numId w:val="14"/>
        </w:numPr>
        <w:spacing w:after="22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97ADA8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6EDDB3A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007B4" w14:textId="77777777" w:rsidR="00B71A0F" w:rsidRPr="00CF16F0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223450BF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4C0A666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606A3E1" w14:textId="77777777" w:rsidR="00B71A0F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07C9C642" w14:textId="77777777" w:rsidR="00B71A0F" w:rsidRPr="00CF16F0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62C78B7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1C3D7A78" w14:textId="77777777" w:rsidR="00B71A0F" w:rsidRPr="00BB4690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Иностранный язык (английский)</w:t>
      </w:r>
    </w:p>
    <w:p w14:paraId="7D90103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1ACA871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297D5CEF" w14:textId="77777777" w:rsidTr="00BB747C">
        <w:tc>
          <w:tcPr>
            <w:tcW w:w="5195" w:type="dxa"/>
          </w:tcPr>
          <w:p w14:paraId="66AD3BEB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EE099EA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C73445A" w14:textId="77777777" w:rsidTr="00BB747C">
        <w:tc>
          <w:tcPr>
            <w:tcW w:w="5195" w:type="dxa"/>
          </w:tcPr>
          <w:p w14:paraId="4962F5C5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747B6233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978E03D" w14:textId="77777777" w:rsidTr="00BB747C">
        <w:tc>
          <w:tcPr>
            <w:tcW w:w="5195" w:type="dxa"/>
          </w:tcPr>
          <w:p w14:paraId="2D11F40F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24CCA23E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7113E9E7" w14:textId="77777777" w:rsidTr="00BB747C">
        <w:tc>
          <w:tcPr>
            <w:tcW w:w="5195" w:type="dxa"/>
          </w:tcPr>
          <w:p w14:paraId="0D3F7B73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576FA4D8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330D911C" w14:textId="77777777" w:rsidTr="00BB747C">
        <w:tc>
          <w:tcPr>
            <w:tcW w:w="5195" w:type="dxa"/>
          </w:tcPr>
          <w:p w14:paraId="2401314A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CCCACC9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2A849CD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</w:p>
    <w:p w14:paraId="3C81AA6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lastRenderedPageBreak/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6AC33C67" w14:textId="77777777" w:rsidTr="00BB747C">
        <w:tc>
          <w:tcPr>
            <w:tcW w:w="5195" w:type="dxa"/>
          </w:tcPr>
          <w:p w14:paraId="55728057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24B2646C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09654C92" w14:textId="77777777" w:rsidTr="00BB747C">
        <w:tc>
          <w:tcPr>
            <w:tcW w:w="5195" w:type="dxa"/>
          </w:tcPr>
          <w:p w14:paraId="5EF12BF5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65304F76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340E4BC2" w14:textId="77777777" w:rsidTr="00BB747C">
        <w:tc>
          <w:tcPr>
            <w:tcW w:w="5195" w:type="dxa"/>
          </w:tcPr>
          <w:p w14:paraId="0E372355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74532062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33C53991" w14:textId="77777777" w:rsidTr="00BB747C">
        <w:tc>
          <w:tcPr>
            <w:tcW w:w="5195" w:type="dxa"/>
          </w:tcPr>
          <w:p w14:paraId="237D2A92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13D6D565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521BEDED" w14:textId="77777777" w:rsidTr="00BB747C">
        <w:tc>
          <w:tcPr>
            <w:tcW w:w="5195" w:type="dxa"/>
          </w:tcPr>
          <w:p w14:paraId="303E3A28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E49D923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1483919D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3) Лексико-грамматический тест на остаточные </w:t>
      </w:r>
      <w:proofErr w:type="gramStart"/>
      <w:r w:rsidRPr="00C9788C">
        <w:rPr>
          <w:sz w:val="24"/>
          <w:szCs w:val="24"/>
        </w:rPr>
        <w:t>знания ,</w:t>
      </w:r>
      <w:proofErr w:type="gramEnd"/>
      <w:r w:rsidRPr="00C9788C">
        <w:rPr>
          <w:sz w:val="24"/>
          <w:szCs w:val="24"/>
        </w:rPr>
        <w:t xml:space="preserve"> тест на понимание устного и письменного текстов (</w:t>
      </w:r>
      <w:proofErr w:type="spellStart"/>
      <w:r w:rsidRPr="00C9788C">
        <w:rPr>
          <w:sz w:val="24"/>
          <w:szCs w:val="24"/>
        </w:rPr>
        <w:t>аудирование</w:t>
      </w:r>
      <w:proofErr w:type="spellEnd"/>
      <w:r w:rsidRPr="00C9788C">
        <w:rPr>
          <w:sz w:val="24"/>
          <w:szCs w:val="24"/>
        </w:rPr>
        <w:t xml:space="preserve">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4F999679" w14:textId="77777777" w:rsidTr="00BB747C">
        <w:tc>
          <w:tcPr>
            <w:tcW w:w="5195" w:type="dxa"/>
          </w:tcPr>
          <w:p w14:paraId="1675F8D2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46D76063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0D7DCAC" w14:textId="77777777" w:rsidTr="00BB747C">
        <w:tc>
          <w:tcPr>
            <w:tcW w:w="5195" w:type="dxa"/>
          </w:tcPr>
          <w:p w14:paraId="522E77FF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5BBE5BE2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EE6411C" w14:textId="77777777" w:rsidTr="00BB747C">
        <w:tc>
          <w:tcPr>
            <w:tcW w:w="5195" w:type="dxa"/>
          </w:tcPr>
          <w:p w14:paraId="643977B7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0BB2A164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173FF293" w14:textId="77777777" w:rsidTr="00BB747C">
        <w:tc>
          <w:tcPr>
            <w:tcW w:w="5195" w:type="dxa"/>
          </w:tcPr>
          <w:p w14:paraId="425CA976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77DDE8FC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1CF89C1D" w14:textId="77777777" w:rsidTr="00BB747C">
        <w:tc>
          <w:tcPr>
            <w:tcW w:w="5195" w:type="dxa"/>
          </w:tcPr>
          <w:p w14:paraId="0B49C1F4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27A26B3C" w14:textId="77777777" w:rsidR="00B71A0F" w:rsidRPr="00C9788C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0889CAAC" w14:textId="77777777" w:rsidR="00B71A0F" w:rsidRPr="00C9788C" w:rsidRDefault="00B71A0F" w:rsidP="00B71A0F">
      <w:pPr>
        <w:ind w:firstLine="567"/>
        <w:rPr>
          <w:sz w:val="24"/>
          <w:szCs w:val="24"/>
        </w:rPr>
      </w:pPr>
    </w:p>
    <w:p w14:paraId="2930DC90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4) Контроль монологического высказывания. Критерии: </w:t>
      </w:r>
    </w:p>
    <w:p w14:paraId="528A3D01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- объем высказывания</w:t>
      </w:r>
    </w:p>
    <w:p w14:paraId="1C532E26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темп и интонационный рисунок </w:t>
      </w:r>
    </w:p>
    <w:p w14:paraId="3E1E3907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фонетическое оформление (правильность звуков) </w:t>
      </w:r>
    </w:p>
    <w:p w14:paraId="287E977D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правильное произношение слов </w:t>
      </w:r>
    </w:p>
    <w:p w14:paraId="1B865700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соблюдение лексических и грамматических норм </w:t>
      </w:r>
    </w:p>
    <w:p w14:paraId="0BC46482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B71A0F" w14:paraId="1E842F99" w14:textId="77777777" w:rsidTr="00BB747C">
        <w:tc>
          <w:tcPr>
            <w:tcW w:w="4705" w:type="dxa"/>
          </w:tcPr>
          <w:p w14:paraId="085089F9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14C9D885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Оценка</w:t>
            </w:r>
          </w:p>
        </w:tc>
      </w:tr>
      <w:tr w:rsidR="00B71A0F" w14:paraId="28F87F92" w14:textId="77777777" w:rsidTr="00BB747C">
        <w:tc>
          <w:tcPr>
            <w:tcW w:w="4705" w:type="dxa"/>
          </w:tcPr>
          <w:p w14:paraId="5022CCC9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62170A71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5</w:t>
            </w:r>
          </w:p>
        </w:tc>
      </w:tr>
      <w:tr w:rsidR="00B71A0F" w14:paraId="0EBBEA05" w14:textId="77777777" w:rsidTr="00BB747C">
        <w:tc>
          <w:tcPr>
            <w:tcW w:w="4705" w:type="dxa"/>
          </w:tcPr>
          <w:p w14:paraId="6042DACE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7FD0F7B5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4</w:t>
            </w:r>
          </w:p>
        </w:tc>
      </w:tr>
      <w:tr w:rsidR="00B71A0F" w14:paraId="6DC1E324" w14:textId="77777777" w:rsidTr="00BB747C">
        <w:tc>
          <w:tcPr>
            <w:tcW w:w="4705" w:type="dxa"/>
          </w:tcPr>
          <w:p w14:paraId="5A0D80AE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530E7C42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3</w:t>
            </w:r>
          </w:p>
        </w:tc>
      </w:tr>
      <w:tr w:rsidR="00B71A0F" w14:paraId="5EA65937" w14:textId="77777777" w:rsidTr="00BB747C">
        <w:tc>
          <w:tcPr>
            <w:tcW w:w="4705" w:type="dxa"/>
          </w:tcPr>
          <w:p w14:paraId="4233BCE3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55E21E04" w14:textId="77777777" w:rsidR="00B71A0F" w:rsidRDefault="00B71A0F" w:rsidP="00BB747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2</w:t>
            </w:r>
          </w:p>
        </w:tc>
      </w:tr>
    </w:tbl>
    <w:p w14:paraId="2EB9840C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Письмо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E0B9D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proofErr w:type="gramStart"/>
      <w:r w:rsidRPr="006962BC">
        <w:rPr>
          <w:rFonts w:cs="Times New Roman"/>
          <w:sz w:val="24"/>
          <w:szCs w:val="24"/>
        </w:rPr>
        <w:t>отсутствуют.Обучающийся</w:t>
      </w:r>
      <w:proofErr w:type="spellEnd"/>
      <w:proofErr w:type="gramEnd"/>
      <w:r w:rsidRPr="006962BC">
        <w:rPr>
          <w:rFonts w:cs="Times New Roman"/>
          <w:sz w:val="24"/>
          <w:szCs w:val="24"/>
        </w:rPr>
        <w:t xml:space="preserve"> выполнил работу на высшем уровне.</w:t>
      </w:r>
      <w:r>
        <w:rPr>
          <w:rFonts w:cs="Times New Roman"/>
          <w:sz w:val="24"/>
          <w:szCs w:val="24"/>
        </w:rPr>
        <w:t xml:space="preserve"> </w:t>
      </w:r>
    </w:p>
    <w:p w14:paraId="3EB441D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«4» </w:t>
      </w:r>
      <w:r w:rsidRPr="006962BC">
        <w:rPr>
          <w:rFonts w:cs="Times New Roman"/>
          <w:sz w:val="24"/>
          <w:szCs w:val="24"/>
        </w:rPr>
        <w:t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>
        <w:rPr>
          <w:rFonts w:cs="Times New Roman"/>
          <w:sz w:val="24"/>
          <w:szCs w:val="24"/>
        </w:rPr>
        <w:t xml:space="preserve"> </w:t>
      </w:r>
    </w:p>
    <w:p w14:paraId="244F8A9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>
        <w:rPr>
          <w:rFonts w:cs="Times New Roman"/>
          <w:sz w:val="24"/>
          <w:szCs w:val="24"/>
        </w:rPr>
        <w:t xml:space="preserve"> </w:t>
      </w:r>
    </w:p>
    <w:p w14:paraId="1A83708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>
        <w:rPr>
          <w:rFonts w:cs="Times New Roman"/>
          <w:sz w:val="24"/>
          <w:szCs w:val="24"/>
        </w:rPr>
        <w:t xml:space="preserve"> </w:t>
      </w:r>
    </w:p>
    <w:p w14:paraId="3F80F06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5093F8A2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945A14">
        <w:rPr>
          <w:rFonts w:cs="Times New Roman"/>
          <w:i/>
          <w:iCs/>
          <w:sz w:val="24"/>
          <w:szCs w:val="24"/>
        </w:rPr>
        <w:t>Аудирование</w:t>
      </w:r>
      <w:proofErr w:type="spellEnd"/>
      <w:r>
        <w:rPr>
          <w:rFonts w:cs="Times New Roman"/>
          <w:i/>
          <w:iCs/>
          <w:sz w:val="24"/>
          <w:szCs w:val="24"/>
        </w:rPr>
        <w:t xml:space="preserve"> </w:t>
      </w:r>
    </w:p>
    <w:p w14:paraId="57B64EC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6962BC">
        <w:rPr>
          <w:rFonts w:cs="Times New Roman"/>
          <w:sz w:val="24"/>
          <w:szCs w:val="24"/>
        </w:rPr>
        <w:t>систматически</w:t>
      </w:r>
      <w:proofErr w:type="spellEnd"/>
      <w:r w:rsidRPr="006962BC">
        <w:rPr>
          <w:rFonts w:cs="Times New Roman"/>
          <w:sz w:val="24"/>
          <w:szCs w:val="24"/>
        </w:rPr>
        <w:t xml:space="preserve"> демонстрирует полное понимание иностранной речи, включая все подробности. </w:t>
      </w:r>
    </w:p>
    <w:p w14:paraId="07F9A9D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</w:t>
      </w:r>
      <w:r w:rsidRPr="006962BC">
        <w:rPr>
          <w:rFonts w:cs="Times New Roman"/>
          <w:sz w:val="24"/>
          <w:szCs w:val="24"/>
        </w:rPr>
        <w:lastRenderedPageBreak/>
        <w:t>требованиям для данного класса, за исключением отдельных подробностей, не влияющих на понимание содержания услышанного в целом.</w:t>
      </w:r>
      <w:r>
        <w:rPr>
          <w:rFonts w:cs="Times New Roman"/>
          <w:sz w:val="24"/>
          <w:szCs w:val="24"/>
        </w:rPr>
        <w:t xml:space="preserve"> </w:t>
      </w:r>
    </w:p>
    <w:p w14:paraId="0FF4C29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BDA0AE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6DFFC0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9D58645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Говорение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F8CCF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6962BC">
        <w:rPr>
          <w:rFonts w:cs="Times New Roman"/>
          <w:sz w:val="24"/>
          <w:szCs w:val="24"/>
        </w:rPr>
        <w:t>устную речь</w:t>
      </w:r>
      <w:proofErr w:type="gramEnd"/>
      <w:r w:rsidRPr="006962BC">
        <w:rPr>
          <w:rFonts w:cs="Times New Roman"/>
          <w:sz w:val="24"/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77F1B73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F0F921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  <w:r>
        <w:rPr>
          <w:rFonts w:cs="Times New Roman"/>
          <w:sz w:val="24"/>
          <w:szCs w:val="24"/>
        </w:rPr>
        <w:t xml:space="preserve"> </w:t>
      </w:r>
    </w:p>
    <w:p w14:paraId="6364BB7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«2» </w:t>
      </w:r>
      <w:r w:rsidRPr="006962BC">
        <w:rPr>
          <w:rFonts w:cs="Times New Roman"/>
          <w:sz w:val="24"/>
          <w:szCs w:val="24"/>
        </w:rPr>
        <w:t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>
        <w:rPr>
          <w:rFonts w:cs="Times New Roman"/>
          <w:sz w:val="24"/>
          <w:szCs w:val="24"/>
        </w:rPr>
        <w:t xml:space="preserve"> </w:t>
      </w:r>
    </w:p>
    <w:p w14:paraId="2A79DEF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06C604F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Чтение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78B78CB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</w:t>
      </w:r>
      <w:r w:rsidRPr="006962BC">
        <w:rPr>
          <w:rFonts w:cs="Times New Roman"/>
          <w:sz w:val="24"/>
          <w:szCs w:val="24"/>
        </w:rPr>
        <w:t>мки программных требований для данного класса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349E366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499D2E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C3BC3D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lastRenderedPageBreak/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6BD4576E" w14:textId="77777777" w:rsidR="00B71A0F" w:rsidRPr="001F27E4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1F27E4">
        <w:rPr>
          <w:rFonts w:cs="Times New Roman"/>
          <w:i/>
          <w:iCs/>
          <w:sz w:val="24"/>
          <w:szCs w:val="24"/>
        </w:rPr>
        <w:t>Оценка тестов</w:t>
      </w:r>
    </w:p>
    <w:p w14:paraId="4C2B18B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При проведении тестовых работ критерии оценок следующие:</w:t>
      </w:r>
      <w:r>
        <w:rPr>
          <w:rFonts w:cs="Times New Roman"/>
          <w:sz w:val="24"/>
          <w:szCs w:val="24"/>
        </w:rPr>
        <w:t xml:space="preserve"> </w:t>
      </w:r>
    </w:p>
    <w:p w14:paraId="2C60D53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9E06E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51FE13A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1B45C8B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F32BBEC" w14:textId="77777777" w:rsidR="00B71A0F" w:rsidRDefault="00B71A0F" w:rsidP="00B71A0F">
      <w:pPr>
        <w:ind w:firstLine="567"/>
        <w:rPr>
          <w:sz w:val="24"/>
          <w:szCs w:val="24"/>
        </w:rPr>
      </w:pPr>
    </w:p>
    <w:p w14:paraId="38602E97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Математика</w:t>
      </w:r>
    </w:p>
    <w:p w14:paraId="5CE839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Виды письменных работ и нормы оценивания:</w:t>
      </w:r>
    </w:p>
    <w:p w14:paraId="53E89F9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примеров:</w:t>
      </w:r>
    </w:p>
    <w:p w14:paraId="1E3F5A2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7F72F63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–1 грубая и 1–2 негрубые ошибки.</w:t>
      </w:r>
    </w:p>
    <w:p w14:paraId="785B961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2–3 грубые и 1–2 негрубые ошибки или 3 и более негрубых ошибки.</w:t>
      </w:r>
    </w:p>
    <w:p w14:paraId="6C998D3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4 и более грубых ошибки.</w:t>
      </w:r>
    </w:p>
    <w:p w14:paraId="59CADB2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задач:</w:t>
      </w:r>
    </w:p>
    <w:p w14:paraId="5647651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0BFD83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 1–2 негрубых ошибки.</w:t>
      </w:r>
    </w:p>
    <w:p w14:paraId="17A26B4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1 грубая и 3–4 негрубые ошибки.</w:t>
      </w:r>
    </w:p>
    <w:p w14:paraId="4CF9470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2 и более грубых ошибки.</w:t>
      </w:r>
    </w:p>
    <w:p w14:paraId="122683A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(1 задача, примеры и задание другого вида)</w:t>
      </w:r>
    </w:p>
    <w:p w14:paraId="6A965D2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2580DB8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5B7226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45485E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462B7C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5A321C9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при правильном выполнении всех</w:t>
      </w:r>
    </w:p>
    <w:p w14:paraId="4F7FED5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остальных </w:t>
      </w:r>
      <w:proofErr w:type="spellStart"/>
      <w:r w:rsidRPr="00E97FBC">
        <w:rPr>
          <w:rStyle w:val="c0"/>
          <w:color w:val="000000"/>
        </w:rPr>
        <w:t>заданийилидопущены</w:t>
      </w:r>
      <w:proofErr w:type="spellEnd"/>
      <w:r w:rsidRPr="00E97FBC">
        <w:rPr>
          <w:rStyle w:val="c0"/>
          <w:color w:val="000000"/>
        </w:rPr>
        <w:t xml:space="preserve"> 3-4 вычислительные ошибки.</w:t>
      </w:r>
    </w:p>
    <w:p w14:paraId="79C1726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0D4DE78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- допущены ошибки в ходе решения задачи </w:t>
      </w:r>
      <w:proofErr w:type="gramStart"/>
      <w:r w:rsidRPr="00E97FBC">
        <w:rPr>
          <w:rStyle w:val="c0"/>
          <w:color w:val="000000"/>
        </w:rPr>
        <w:t>и</w:t>
      </w:r>
      <w:proofErr w:type="gramEnd"/>
      <w:r w:rsidRPr="00E97FBC">
        <w:rPr>
          <w:rStyle w:val="c0"/>
          <w:color w:val="000000"/>
        </w:rPr>
        <w:t xml:space="preserve"> хотя бы одна вычислительная </w:t>
      </w:r>
      <w:proofErr w:type="spellStart"/>
      <w:r w:rsidRPr="00E97FBC">
        <w:rPr>
          <w:rStyle w:val="c0"/>
          <w:color w:val="000000"/>
        </w:rPr>
        <w:t>ошибкаили</w:t>
      </w:r>
      <w:proofErr w:type="spellEnd"/>
      <w:r w:rsidRPr="00E97FBC">
        <w:rPr>
          <w:rStyle w:val="c0"/>
          <w:color w:val="000000"/>
        </w:rPr>
        <w:t xml:space="preserve"> допущено более 5 вычислительных ошибок при решении задачи и примеров.</w:t>
      </w:r>
    </w:p>
    <w:p w14:paraId="00B7FC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(2 задачи и примеры)</w:t>
      </w:r>
    </w:p>
    <w:p w14:paraId="2D5658F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64A0749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AA4CCC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1F50FE9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144542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355D3F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одной из задач или допущены 3-4 вычислительные ошибки.</w:t>
      </w:r>
    </w:p>
    <w:p w14:paraId="55664B7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069A9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E97FBC">
        <w:rPr>
          <w:rStyle w:val="c0"/>
          <w:color w:val="000000"/>
        </w:rPr>
        <w:t>ошибкиили</w:t>
      </w:r>
      <w:proofErr w:type="spellEnd"/>
      <w:r w:rsidRPr="00E97FBC">
        <w:rPr>
          <w:rStyle w:val="c0"/>
          <w:color w:val="000000"/>
        </w:rPr>
        <w:t xml:space="preserve"> допущено в решении.</w:t>
      </w:r>
    </w:p>
    <w:p w14:paraId="009D205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Математический диктант</w:t>
      </w:r>
    </w:p>
    <w:p w14:paraId="26ED77F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7F1F8BC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842493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21FFA53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1/5 часть примеров от их общего числа.</w:t>
      </w:r>
    </w:p>
    <w:p w14:paraId="6771E78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17CCEB6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lastRenderedPageBreak/>
        <w:t>- не выполнена 1/4 часть примеров от их общего числа.</w:t>
      </w:r>
    </w:p>
    <w:p w14:paraId="2B6EDC4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7065DA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1/2 часть примеров от их общего числа.</w:t>
      </w:r>
    </w:p>
    <w:p w14:paraId="2A44785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Тест</w:t>
      </w:r>
    </w:p>
    <w:p w14:paraId="1FC84CF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 за 100% правильно выполненных заданий</w:t>
      </w:r>
    </w:p>
    <w:p w14:paraId="623D402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 за 80% правильно выполненных заданий</w:t>
      </w:r>
    </w:p>
    <w:p w14:paraId="62D3CAC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 за 60% правильно выполненных заданий</w:t>
      </w:r>
    </w:p>
    <w:p w14:paraId="7216F24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ставится, если правильно выполнено менее 60% заданий</w:t>
      </w:r>
    </w:p>
    <w:p w14:paraId="7558B02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Характер ошибок.</w:t>
      </w:r>
    </w:p>
    <w:p w14:paraId="6669E06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Грубые ошибки:</w:t>
      </w:r>
    </w:p>
    <w:p w14:paraId="06D246A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Вычислительные ошибки в примерах и задачах.</w:t>
      </w:r>
    </w:p>
    <w:p w14:paraId="4BED44D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Ошибки на незнание порядка выполнения арифметических действий.</w:t>
      </w:r>
    </w:p>
    <w:p w14:paraId="6876D39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3. Неправильное решение задачи (пропуск действия, неправильный выбор </w:t>
      </w:r>
      <w:proofErr w:type="spellStart"/>
      <w:proofErr w:type="gramStart"/>
      <w:r w:rsidRPr="00E97FBC">
        <w:rPr>
          <w:rStyle w:val="c0"/>
          <w:color w:val="000000"/>
        </w:rPr>
        <w:t>действий,лишние</w:t>
      </w:r>
      <w:proofErr w:type="spellEnd"/>
      <w:proofErr w:type="gramEnd"/>
      <w:r w:rsidRPr="00E97FBC">
        <w:rPr>
          <w:rStyle w:val="c0"/>
          <w:color w:val="000000"/>
        </w:rPr>
        <w:t xml:space="preserve"> действия).</w:t>
      </w:r>
    </w:p>
    <w:p w14:paraId="319FCF0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 решенная до конца задача или пример.</w:t>
      </w:r>
    </w:p>
    <w:p w14:paraId="5AD6E9F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5.Невыполненное задание.</w:t>
      </w:r>
    </w:p>
    <w:p w14:paraId="01DB2E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Негрубые ошибки:</w:t>
      </w:r>
    </w:p>
    <w:p w14:paraId="5089646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Нерациональный прием вычислений.</w:t>
      </w:r>
    </w:p>
    <w:p w14:paraId="41DE7F0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Неправильная постановка вопроса к действию при решении задачи.</w:t>
      </w:r>
    </w:p>
    <w:p w14:paraId="0FBBAFF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Неверно сформулированный ответ задачи.</w:t>
      </w:r>
    </w:p>
    <w:p w14:paraId="2E5B809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Неправильное списывание данных (чисел, знаков).</w:t>
      </w:r>
    </w:p>
    <w:p w14:paraId="075FCD4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5.Недоведение до конца преобразований.</w:t>
      </w:r>
    </w:p>
    <w:p w14:paraId="015238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32"/>
          <w:color w:val="000000"/>
        </w:rPr>
        <w:t xml:space="preserve">За грамматические ошибки, допущенные в работе, оценка по математике не </w:t>
      </w:r>
      <w:proofErr w:type="spellStart"/>
      <w:proofErr w:type="gramStart"/>
      <w:r w:rsidRPr="00E97FBC">
        <w:rPr>
          <w:rStyle w:val="c32"/>
          <w:color w:val="000000"/>
        </w:rPr>
        <w:t>снижается.За</w:t>
      </w:r>
      <w:proofErr w:type="spellEnd"/>
      <w:proofErr w:type="gramEnd"/>
      <w:r w:rsidRPr="00E97FBC">
        <w:rPr>
          <w:rStyle w:val="c32"/>
          <w:color w:val="000000"/>
        </w:rPr>
        <w:t xml:space="preserve"> неряшливо оформленную работу, несоблюдение правил каллиграфии оценка </w:t>
      </w:r>
      <w:proofErr w:type="spellStart"/>
      <w:r w:rsidRPr="00E97FBC">
        <w:rPr>
          <w:rStyle w:val="c32"/>
          <w:color w:val="000000"/>
        </w:rPr>
        <w:t>поматематике</w:t>
      </w:r>
      <w:proofErr w:type="spellEnd"/>
      <w:r w:rsidRPr="00E97FBC">
        <w:rPr>
          <w:rStyle w:val="c32"/>
          <w:color w:val="000000"/>
        </w:rPr>
        <w:t xml:space="preserve"> снижается на 1 балл, но не ниже «3».</w:t>
      </w:r>
    </w:p>
    <w:p w14:paraId="4A52BE7E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62D159" w14:textId="77777777" w:rsidR="00B71A0F" w:rsidRPr="00E97FBC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E97FBC">
        <w:rPr>
          <w:rFonts w:cs="Times New Roman"/>
          <w:b/>
          <w:sz w:val="24"/>
          <w:szCs w:val="24"/>
        </w:rPr>
        <w:t>Окружающий мир, ОРКСЭ</w:t>
      </w:r>
    </w:p>
    <w:p w14:paraId="61062603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ED2365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«5»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73BF84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«4» </w:t>
      </w:r>
      <w:r w:rsidRPr="00E97FBC">
        <w:rPr>
          <w:rStyle w:val="c0"/>
          <w:color w:val="00000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22872563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«3»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5B21950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«2» </w:t>
      </w:r>
      <w:r w:rsidRPr="00E97FBC">
        <w:rPr>
          <w:rStyle w:val="c32"/>
          <w:rFonts w:eastAsia="Bookman Old Style"/>
          <w:color w:val="000000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0C81DD72" w14:textId="77777777" w:rsidR="00B71A0F" w:rsidRPr="00E97FBC" w:rsidRDefault="00B71A0F" w:rsidP="00B71A0F">
      <w:pPr>
        <w:pStyle w:val="c2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 xml:space="preserve">Особенности организации контроля </w:t>
      </w:r>
    </w:p>
    <w:p w14:paraId="6D19078C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4437B5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 xml:space="preserve">Контроль за уровнем </w:t>
      </w:r>
      <w:proofErr w:type="gramStart"/>
      <w:r w:rsidRPr="00E97FBC">
        <w:rPr>
          <w:rStyle w:val="c32"/>
          <w:rFonts w:eastAsia="Bookman Old Style"/>
          <w:color w:val="000000"/>
        </w:rPr>
        <w:t>достижений</w:t>
      </w:r>
      <w:proofErr w:type="gramEnd"/>
      <w:r w:rsidRPr="00E97FBC">
        <w:rPr>
          <w:rStyle w:val="c32"/>
          <w:rFonts w:eastAsia="Bookman Old Style"/>
          <w:color w:val="000000"/>
        </w:rPr>
        <w:t xml:space="preserve"> обучающихся по окружающему миру проводится в форме устной оценки и письменных работ: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контрольных и проверочных работ, тестовых заданий.</w:t>
      </w:r>
    </w:p>
    <w:p w14:paraId="5BDFD7F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lastRenderedPageBreak/>
        <w:t>Контрольные и проверочные работы</w:t>
      </w:r>
      <w:r w:rsidRPr="00E97FBC">
        <w:rPr>
          <w:rStyle w:val="c11"/>
          <w:rFonts w:eastAsiaTheme="minorEastAsia"/>
          <w:color w:val="000000"/>
        </w:rPr>
        <w:t xml:space="preserve"> направлены на контроль и проверку </w:t>
      </w:r>
      <w:proofErr w:type="spellStart"/>
      <w:r w:rsidRPr="00E97FBC">
        <w:rPr>
          <w:rStyle w:val="c11"/>
          <w:rFonts w:eastAsiaTheme="minorEastAsia"/>
          <w:color w:val="000000"/>
        </w:rPr>
        <w:t>сформированности</w:t>
      </w:r>
      <w:proofErr w:type="spellEnd"/>
      <w:r w:rsidRPr="00E97FBC">
        <w:rPr>
          <w:rStyle w:val="c11"/>
          <w:rFonts w:eastAsiaTheme="minorEastAsia"/>
          <w:color w:val="000000"/>
        </w:rPr>
        <w:t xml:space="preserve"> знаний, умений и навыков.</w:t>
      </w:r>
      <w:r w:rsidRPr="00E97FBC">
        <w:rPr>
          <w:rStyle w:val="c18"/>
          <w:color w:val="FF0000"/>
        </w:rPr>
        <w:t> </w:t>
      </w:r>
      <w:r w:rsidRPr="00E97FBC">
        <w:rPr>
          <w:rStyle w:val="c0"/>
          <w:color w:val="000000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356D792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 </w:t>
      </w:r>
      <w:r w:rsidRPr="00E97FBC">
        <w:rPr>
          <w:rStyle w:val="c2"/>
          <w:rFonts w:eastAsiaTheme="majorEastAsia"/>
          <w:b/>
          <w:bCs/>
          <w:color w:val="000000"/>
        </w:rPr>
        <w:t>Тесты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 xml:space="preserve">в области </w:t>
      </w:r>
      <w:proofErr w:type="spellStart"/>
      <w:r w:rsidRPr="00E97FBC">
        <w:rPr>
          <w:rStyle w:val="c0"/>
          <w:color w:val="000000"/>
        </w:rPr>
        <w:t>метапредметных</w:t>
      </w:r>
      <w:proofErr w:type="spellEnd"/>
      <w:r w:rsidRPr="00E97FBC">
        <w:rPr>
          <w:rStyle w:val="c0"/>
          <w:color w:val="000000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43CD6CCA" w14:textId="77777777" w:rsidR="00B71A0F" w:rsidRPr="00E97FBC" w:rsidRDefault="00B71A0F" w:rsidP="00B71A0F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Учёт ошибок и оценка устных ответов, письменных и практических работ</w:t>
      </w:r>
    </w:p>
    <w:p w14:paraId="3AD34DE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Классификация ошибок и недочетов, влияющих на снижение оценки:</w:t>
      </w:r>
    </w:p>
    <w:p w14:paraId="575FC26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Грубые ошибки:</w:t>
      </w:r>
    </w:p>
    <w:p w14:paraId="0FB1A11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14:paraId="2C7DC79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705FF78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CA8BF6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14:paraId="60C4A55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730703C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6F28734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14:paraId="7DDA8AF5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4411CD1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Негрубые ошибки:</w:t>
      </w:r>
    </w:p>
    <w:p w14:paraId="79F4ECF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14:paraId="4433161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76E28AA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6BEEFC6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14:paraId="4A5577B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нахождении объекта на карте.</w:t>
      </w:r>
    </w:p>
    <w:p w14:paraId="4BDFB81F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>Тесты</w:t>
      </w:r>
    </w:p>
    <w:p w14:paraId="60A7600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        Исправления, сделанные ребенком, ошибкой не считаются.</w:t>
      </w:r>
    </w:p>
    <w:p w14:paraId="101B62BB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«5» - верно выполнено более 3/4 заданий.</w:t>
      </w:r>
    </w:p>
    <w:p w14:paraId="05A75B4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«4» - верно выполнено 3/4 заданий.</w:t>
      </w:r>
    </w:p>
    <w:p w14:paraId="0065873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«3» - верно выполнено 1/2 заданий.</w:t>
      </w:r>
    </w:p>
    <w:p w14:paraId="5201FDD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«2» - верно выполнено менее 1/2 заданий.</w:t>
      </w:r>
    </w:p>
    <w:p w14:paraId="3173C9F2" w14:textId="77777777" w:rsidR="00B71A0F" w:rsidRPr="00E97FBC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E97FBC">
        <w:rPr>
          <w:rFonts w:cs="Times New Roman"/>
          <w:bCs/>
          <w:sz w:val="24"/>
          <w:szCs w:val="24"/>
        </w:rPr>
        <w:t xml:space="preserve"> </w:t>
      </w:r>
    </w:p>
    <w:p w14:paraId="42170A8D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Изобразительное искусство</w:t>
      </w:r>
    </w:p>
    <w:p w14:paraId="08FCA19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5»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5ECEB8B9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справляется с поставленной целью урока;</w:t>
      </w:r>
    </w:p>
    <w:p w14:paraId="3B917FE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правильно излагает изученный материал и умеет применить полученные знания на практике;</w:t>
      </w:r>
    </w:p>
    <w:p w14:paraId="57E3991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верно решает композицию рисунка, т.е. гармонично согласовывает между собой все компоненты изображения;</w:t>
      </w:r>
    </w:p>
    <w:p w14:paraId="517472E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 и передать в изображении наиболее характерное.</w:t>
      </w:r>
    </w:p>
    <w:p w14:paraId="7B68CB3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lastRenderedPageBreak/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4»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7E48681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3ACD872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гармонично согласовывает между собой все компоненты изображения;</w:t>
      </w:r>
    </w:p>
    <w:p w14:paraId="79C7C74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подметить, но не совсем точно передаёт в изображении наиболее</w:t>
      </w:r>
    </w:p>
    <w:p w14:paraId="0035BBC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характерное.</w:t>
      </w:r>
    </w:p>
    <w:p w14:paraId="28717CD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3»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24CFED4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слабо справляется с поставленной целью урока;</w:t>
      </w:r>
    </w:p>
    <w:p w14:paraId="57CE672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допускает неточность в изложении изученного материала.</w:t>
      </w:r>
    </w:p>
    <w:p w14:paraId="24572885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2»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3EBA2D6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допускает грубые ошибки в ответе;</w:t>
      </w:r>
    </w:p>
    <w:p w14:paraId="076C1C37" w14:textId="77777777" w:rsidR="00B71A0F" w:rsidRDefault="00B71A0F" w:rsidP="00B71A0F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0"/>
          <w:color w:val="000000"/>
        </w:rPr>
      </w:pPr>
      <w:r w:rsidRPr="00C9788C">
        <w:rPr>
          <w:rStyle w:val="c0"/>
          <w:color w:val="000000"/>
        </w:rPr>
        <w:t>- не справляется с поставленной целью урок.</w:t>
      </w:r>
    </w:p>
    <w:p w14:paraId="5983170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Музыка</w:t>
      </w:r>
    </w:p>
    <w:p w14:paraId="1516AE4D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22297C2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"5"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2C8C4573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1C51147C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умение пользоваться ключевыми и частными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6D8BAC5D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22606B64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68049BB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13D5B044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если присутствует интерес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проявление музыкальных способностей и стремление их проявить; - умение пользоваться ключевыми и частными знаниями.</w:t>
      </w:r>
      <w:r>
        <w:rPr>
          <w:rFonts w:cs="Times New Roman"/>
          <w:sz w:val="24"/>
          <w:szCs w:val="24"/>
        </w:rPr>
        <w:t xml:space="preserve"> </w:t>
      </w:r>
    </w:p>
    <w:p w14:paraId="07D7E7D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0E4D88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проявление интереса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в умение пользоваться ключевыми или частными знаниями;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проявление музыкальных способностей и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66527A5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52C65A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интереса, эмоционального отклика;</w:t>
      </w:r>
      <w:r>
        <w:rPr>
          <w:rFonts w:cs="Times New Roman"/>
          <w:sz w:val="24"/>
          <w:szCs w:val="24"/>
        </w:rPr>
        <w:t xml:space="preserve"> </w:t>
      </w:r>
    </w:p>
    <w:p w14:paraId="13438065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неумение пользоваться ключевыми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1FA1714B" w14:textId="77777777" w:rsidR="00B71A0F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проявления музыкальных способностей, но наблюдается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0F84127B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i/>
          <w:iCs/>
          <w:sz w:val="24"/>
          <w:szCs w:val="24"/>
        </w:rPr>
        <w:t>Оценивание тестовых работ</w:t>
      </w:r>
      <w:r w:rsidRPr="00365950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8C5B00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32FFEBD8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F07806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7DD4EAF1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6C461A5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«2» -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86E0A2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 Учебная программа предполагает освоение учащимися различных видов музыкальной деятельности: хорового пения, </w:t>
      </w:r>
      <w:r w:rsidRPr="006962BC">
        <w:rPr>
          <w:rFonts w:cs="Times New Roman"/>
          <w:sz w:val="24"/>
          <w:szCs w:val="24"/>
        </w:rPr>
        <w:tab/>
        <w:t xml:space="preserve">слушания </w:t>
      </w:r>
      <w:r w:rsidRPr="006962BC">
        <w:rPr>
          <w:rFonts w:cs="Times New Roman"/>
          <w:sz w:val="24"/>
          <w:szCs w:val="24"/>
        </w:rPr>
        <w:tab/>
        <w:t xml:space="preserve">музыкальных </w:t>
      </w:r>
      <w:r w:rsidRPr="006962BC">
        <w:rPr>
          <w:rFonts w:cs="Times New Roman"/>
          <w:sz w:val="24"/>
          <w:szCs w:val="24"/>
        </w:rPr>
        <w:tab/>
        <w:t>произведений,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импровизацию, коллективное </w:t>
      </w:r>
      <w:proofErr w:type="spellStart"/>
      <w:r w:rsidRPr="006962BC">
        <w:rPr>
          <w:rFonts w:cs="Times New Roman"/>
          <w:sz w:val="24"/>
          <w:szCs w:val="24"/>
        </w:rPr>
        <w:t>музицирование</w:t>
      </w:r>
      <w:proofErr w:type="spellEnd"/>
      <w:r w:rsidRPr="006962BC">
        <w:rPr>
          <w:rFonts w:cs="Times New Roman"/>
          <w:sz w:val="24"/>
          <w:szCs w:val="24"/>
        </w:rPr>
        <w:t xml:space="preserve">. </w:t>
      </w:r>
    </w:p>
    <w:p w14:paraId="1089103B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75405D8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lastRenderedPageBreak/>
        <w:t xml:space="preserve">Оценка «5»: </w:t>
      </w:r>
    </w:p>
    <w:p w14:paraId="415109CA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5CF16D10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34F1E11F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</w:t>
      </w:r>
      <w:proofErr w:type="gramStart"/>
      <w:r w:rsidRPr="00365950">
        <w:rPr>
          <w:rFonts w:cs="Times New Roman"/>
          <w:sz w:val="24"/>
          <w:szCs w:val="24"/>
        </w:rPr>
        <w:t>наводящими(</w:t>
      </w:r>
      <w:proofErr w:type="gramEnd"/>
      <w:r w:rsidRPr="00365950">
        <w:rPr>
          <w:rFonts w:cs="Times New Roman"/>
          <w:sz w:val="24"/>
          <w:szCs w:val="24"/>
        </w:rPr>
        <w:t xml:space="preserve">1-2) вопросами учителя. </w:t>
      </w:r>
    </w:p>
    <w:p w14:paraId="3E5621BA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Оценка «3»:</w:t>
      </w:r>
    </w:p>
    <w:p w14:paraId="0958B0A5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2A7D55C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55070BC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1A01B4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E64B202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080DD06B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15015C9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04A87F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764DF606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27E43D7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A17C13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7C5D69BF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26AEB8E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17F83AC8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28F3BB5D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96794C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05C4A19E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78EAC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Технология</w:t>
      </w:r>
    </w:p>
    <w:p w14:paraId="30D315C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sz w:val="24"/>
          <w:szCs w:val="24"/>
        </w:rPr>
        <w:t xml:space="preserve"> </w:t>
      </w:r>
    </w:p>
    <w:p w14:paraId="2CF846F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BC673DA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полностью освоил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1757460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0A26D14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0E37CDB1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</w:t>
      </w:r>
      <w:proofErr w:type="gramStart"/>
      <w:r w:rsidRPr="000C0436">
        <w:rPr>
          <w:rFonts w:cs="Times New Roman"/>
          <w:sz w:val="24"/>
          <w:szCs w:val="24"/>
        </w:rPr>
        <w:t>так же</w:t>
      </w:r>
      <w:proofErr w:type="gramEnd"/>
      <w:r w:rsidRPr="000C0436">
        <w:rPr>
          <w:rFonts w:cs="Times New Roman"/>
          <w:sz w:val="24"/>
          <w:szCs w:val="24"/>
        </w:rPr>
        <w:t xml:space="preserve"> за ее пределами.</w:t>
      </w:r>
      <w:r>
        <w:rPr>
          <w:rFonts w:cs="Times New Roman"/>
          <w:sz w:val="24"/>
          <w:szCs w:val="24"/>
        </w:rPr>
        <w:t xml:space="preserve"> </w:t>
      </w:r>
    </w:p>
    <w:p w14:paraId="0DDAAF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98DB387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6C2D0CD2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1751B8C5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отвечает на дополнительные вопросы учителя.</w:t>
      </w:r>
      <w:r>
        <w:rPr>
          <w:rFonts w:cs="Times New Roman"/>
          <w:sz w:val="24"/>
          <w:szCs w:val="24"/>
        </w:rPr>
        <w:t xml:space="preserve"> </w:t>
      </w:r>
    </w:p>
    <w:p w14:paraId="352A275F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«3»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D353E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усвоил существенную часть учебного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6E9D50ED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затрудняется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слабо отвечает на дополнительные вопросы.</w:t>
      </w:r>
      <w:r>
        <w:rPr>
          <w:rFonts w:cs="Times New Roman"/>
          <w:sz w:val="24"/>
          <w:szCs w:val="24"/>
        </w:rPr>
        <w:t xml:space="preserve"> </w:t>
      </w:r>
    </w:p>
    <w:p w14:paraId="2436853E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«2»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5AA259CA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почти не усвоил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215B720D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4C3324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60FDE3CC" w14:textId="77777777" w:rsidR="00B71A0F" w:rsidRPr="006962BC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отвечает на большую часть дополнительных вопросов учителя.</w:t>
      </w:r>
      <w:r>
        <w:rPr>
          <w:rFonts w:cs="Times New Roman"/>
          <w:sz w:val="24"/>
          <w:szCs w:val="24"/>
        </w:rPr>
        <w:t xml:space="preserve"> </w:t>
      </w:r>
    </w:p>
    <w:p w14:paraId="0718F2D6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0C0436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328BA8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C88D57D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творчески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1872ED56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 полностью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0C07B651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EE9EC23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0F14C2B9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систематически демонстрирует правильное выполнение работ, выполненное на высоком уровне с творческим подходом.</w:t>
      </w:r>
      <w:r>
        <w:rPr>
          <w:rFonts w:cs="Times New Roman"/>
          <w:sz w:val="24"/>
          <w:szCs w:val="24"/>
        </w:rPr>
        <w:t xml:space="preserve"> </w:t>
      </w:r>
    </w:p>
    <w:p w14:paraId="2A7EFC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6497D463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2FBBC21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112BEC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572ED0BB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  <w:r>
        <w:rPr>
          <w:rFonts w:cs="Times New Roman"/>
          <w:sz w:val="24"/>
          <w:szCs w:val="24"/>
        </w:rPr>
        <w:t xml:space="preserve"> </w:t>
      </w:r>
    </w:p>
    <w:p w14:paraId="3A0A855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0AAAB5B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при планировании выполнения работы;</w:t>
      </w:r>
      <w:r>
        <w:rPr>
          <w:rFonts w:cs="Times New Roman"/>
          <w:sz w:val="24"/>
          <w:szCs w:val="24"/>
        </w:rPr>
        <w:t xml:space="preserve"> </w:t>
      </w:r>
    </w:p>
    <w:p w14:paraId="6E7C9DD8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3DC054DD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684839F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74BA1C5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2DEFF11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правильно спланировать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5FEBFC93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использовать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7B458597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грубые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3522EB2A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17A487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Оценивание теста</w:t>
      </w:r>
      <w:r w:rsidRPr="006962BC">
        <w:rPr>
          <w:rFonts w:cs="Times New Roman"/>
          <w:sz w:val="24"/>
          <w:szCs w:val="24"/>
        </w:rPr>
        <w:t xml:space="preserve"> учащихся производится по следующей системе:</w:t>
      </w:r>
      <w:r>
        <w:rPr>
          <w:rFonts w:cs="Times New Roman"/>
          <w:sz w:val="24"/>
          <w:szCs w:val="24"/>
        </w:rPr>
        <w:t xml:space="preserve"> </w:t>
      </w:r>
    </w:p>
    <w:p w14:paraId="1DDF7F9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222E452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641EE032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0F8BDC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03A5106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</w:p>
    <w:p w14:paraId="6E7344DD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5725BF6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Оригинальность темы и идеи проекта.</w:t>
      </w:r>
      <w:r>
        <w:rPr>
          <w:rFonts w:cs="Times New Roman"/>
          <w:sz w:val="24"/>
          <w:szCs w:val="24"/>
        </w:rPr>
        <w:t xml:space="preserve"> </w:t>
      </w:r>
    </w:p>
    <w:p w14:paraId="5E2BD80F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  <w:r>
        <w:rPr>
          <w:rFonts w:cs="Times New Roman"/>
          <w:sz w:val="24"/>
          <w:szCs w:val="24"/>
        </w:rPr>
        <w:t xml:space="preserve"> </w:t>
      </w:r>
    </w:p>
    <w:p w14:paraId="530C9FE6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  <w:r>
        <w:rPr>
          <w:rFonts w:cs="Times New Roman"/>
          <w:sz w:val="24"/>
          <w:szCs w:val="24"/>
        </w:rPr>
        <w:t xml:space="preserve"> </w:t>
      </w:r>
    </w:p>
    <w:p w14:paraId="265F1C5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Эстетические критерии (композиционная завершенность; дизайн изделия; использование традиций народной культуры).</w:t>
      </w:r>
      <w:r>
        <w:rPr>
          <w:rFonts w:cs="Times New Roman"/>
          <w:sz w:val="24"/>
          <w:szCs w:val="24"/>
        </w:rPr>
        <w:t xml:space="preserve"> </w:t>
      </w:r>
    </w:p>
    <w:p w14:paraId="29CEEAA8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  <w:r>
        <w:rPr>
          <w:rFonts w:cs="Times New Roman"/>
          <w:sz w:val="24"/>
          <w:szCs w:val="24"/>
        </w:rPr>
        <w:t xml:space="preserve"> </w:t>
      </w:r>
    </w:p>
    <w:p w14:paraId="020CF99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>
        <w:rPr>
          <w:rFonts w:cs="Times New Roman"/>
          <w:sz w:val="24"/>
          <w:szCs w:val="24"/>
        </w:rPr>
        <w:t xml:space="preserve"> </w:t>
      </w:r>
    </w:p>
    <w:p w14:paraId="46CFBF1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  <w:r>
        <w:rPr>
          <w:rFonts w:cs="Times New Roman"/>
          <w:sz w:val="24"/>
          <w:szCs w:val="24"/>
        </w:rPr>
        <w:t xml:space="preserve"> </w:t>
      </w:r>
    </w:p>
    <w:p w14:paraId="2AE1C546" w14:textId="77777777" w:rsidR="00B71A0F" w:rsidRPr="00BB4690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3259CD98" w14:textId="77777777" w:rsidR="00B71A0F" w:rsidRPr="00B164E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164EA">
        <w:rPr>
          <w:rFonts w:cs="Times New Roman"/>
          <w:b/>
          <w:sz w:val="24"/>
          <w:szCs w:val="24"/>
        </w:rPr>
        <w:t>Физическая культура</w:t>
      </w:r>
    </w:p>
    <w:p w14:paraId="3A311E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09769A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262424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53A332A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36DB9E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25090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07B10D72" w14:textId="77777777" w:rsidR="00B71A0F" w:rsidRPr="00CF16F0" w:rsidRDefault="00B71A0F" w:rsidP="00B71A0F">
      <w:pPr>
        <w:spacing w:after="5" w:line="276" w:lineRule="auto"/>
        <w:ind w:right="-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</w:t>
      </w:r>
      <w:r>
        <w:rPr>
          <w:rFonts w:cs="Times New Roman"/>
          <w:bCs/>
          <w:sz w:val="24"/>
          <w:szCs w:val="24"/>
        </w:rPr>
        <w:t>к</w:t>
      </w:r>
      <w:r w:rsidRPr="00CF16F0">
        <w:rPr>
          <w:rFonts w:cs="Times New Roman"/>
          <w:bCs/>
          <w:sz w:val="24"/>
          <w:szCs w:val="24"/>
        </w:rPr>
        <w:t xml:space="preserve">урсу «5» - ставится если: </w:t>
      </w:r>
    </w:p>
    <w:p w14:paraId="2E5D7FC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53FC5D1F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138D47F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рассказ построении логически последовательно грамотно с использованием обще научных </w:t>
      </w:r>
      <w:proofErr w:type="gramStart"/>
      <w:r w:rsidRPr="00CF16F0">
        <w:rPr>
          <w:rFonts w:cs="Times New Roman"/>
          <w:bCs/>
          <w:sz w:val="24"/>
          <w:szCs w:val="24"/>
        </w:rPr>
        <w:t>приемов  (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анализа, сравнения, обобщение и выводов); </w:t>
      </w:r>
    </w:p>
    <w:p w14:paraId="2E0E1F6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6ED6878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ставится тогда, когда: </w:t>
      </w:r>
    </w:p>
    <w:p w14:paraId="371953B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61ACF356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eastAsia="Calibri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65DAD" wp14:editId="6FF4AAF5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1FF8" w14:textId="77777777" w:rsidR="00BB747C" w:rsidRDefault="00BB747C" w:rsidP="00B71A0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65DAD"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  <v:textbox inset="0,0,0,0">
                    <w:txbxContent>
                      <w:p w14:paraId="06E61FF8" w14:textId="77777777" w:rsidR="00BB747C" w:rsidRDefault="00BB747C" w:rsidP="00B71A0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430007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7319864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540641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024CEF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5C9CE63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A3959CE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5536DB52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488CE6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7F640C2D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3C341FB8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определения понятий </w:t>
      </w:r>
      <w:proofErr w:type="gramStart"/>
      <w:r w:rsidRPr="00CF16F0">
        <w:rPr>
          <w:rFonts w:cs="Times New Roman"/>
          <w:bCs/>
          <w:sz w:val="24"/>
          <w:szCs w:val="24"/>
        </w:rPr>
        <w:t>не достаточно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четкие; </w:t>
      </w:r>
    </w:p>
    <w:p w14:paraId="36B1BBF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5B85090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допускаются ошибки и нет точности в использовании научной терминологии и определении понятий</w:t>
      </w:r>
      <w:r>
        <w:rPr>
          <w:rFonts w:cs="Times New Roman"/>
          <w:bCs/>
          <w:sz w:val="24"/>
          <w:szCs w:val="24"/>
        </w:rPr>
        <w:t>.</w:t>
      </w:r>
    </w:p>
    <w:p w14:paraId="19B88659" w14:textId="77777777" w:rsidR="00B71A0F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06C345" w14:textId="77777777" w:rsidR="00B71A0F" w:rsidRPr="00B342B7" w:rsidRDefault="00B71A0F" w:rsidP="00B71A0F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B342B7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397E1E1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</w:t>
      </w:r>
      <w:r>
        <w:rPr>
          <w:rFonts w:cs="Times New Roman"/>
          <w:sz w:val="24"/>
          <w:szCs w:val="24"/>
        </w:rPr>
        <w:t xml:space="preserve">Занятия </w:t>
      </w:r>
      <w:proofErr w:type="spellStart"/>
      <w:r w:rsidRPr="006962BC">
        <w:rPr>
          <w:rFonts w:cs="Times New Roman"/>
          <w:sz w:val="24"/>
          <w:szCs w:val="24"/>
        </w:rPr>
        <w:t>безотметочные</w:t>
      </w:r>
      <w:proofErr w:type="spellEnd"/>
      <w:r w:rsidRPr="006962BC">
        <w:rPr>
          <w:rFonts w:cs="Times New Roman"/>
          <w:sz w:val="24"/>
          <w:szCs w:val="24"/>
        </w:rPr>
        <w:t>, объектом оценивания</w:t>
      </w:r>
      <w:r>
        <w:rPr>
          <w:rFonts w:cs="Times New Roman"/>
          <w:sz w:val="24"/>
          <w:szCs w:val="24"/>
        </w:rPr>
        <w:t xml:space="preserve"> является</w:t>
      </w:r>
      <w:r w:rsidRPr="006962BC">
        <w:rPr>
          <w:rFonts w:cs="Times New Roman"/>
          <w:sz w:val="24"/>
          <w:szCs w:val="24"/>
        </w:rPr>
        <w:t xml:space="preserve"> уровень знаний тематики курса, умением решать практические задачи. </w:t>
      </w:r>
    </w:p>
    <w:p w14:paraId="3654FAA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6962BC">
        <w:rPr>
          <w:rFonts w:cs="Times New Roman"/>
          <w:sz w:val="24"/>
          <w:szCs w:val="24"/>
        </w:rPr>
        <w:t>безотметочном</w:t>
      </w:r>
      <w:proofErr w:type="spellEnd"/>
      <w:r w:rsidRPr="006962BC">
        <w:rPr>
          <w:rFonts w:cs="Times New Roman"/>
          <w:sz w:val="24"/>
          <w:szCs w:val="24"/>
        </w:rPr>
        <w:t xml:space="preserve"> обучении </w:t>
      </w:r>
      <w:r>
        <w:rPr>
          <w:rFonts w:cs="Times New Roman"/>
          <w:sz w:val="24"/>
          <w:szCs w:val="24"/>
        </w:rPr>
        <w:t xml:space="preserve">учитель </w:t>
      </w:r>
      <w:r w:rsidRPr="006962BC">
        <w:rPr>
          <w:rFonts w:cs="Times New Roman"/>
          <w:sz w:val="24"/>
          <w:szCs w:val="24"/>
        </w:rPr>
        <w:t>использу</w:t>
      </w:r>
      <w:r>
        <w:rPr>
          <w:rFonts w:cs="Times New Roman"/>
          <w:sz w:val="24"/>
          <w:szCs w:val="24"/>
        </w:rPr>
        <w:t>ет</w:t>
      </w:r>
      <w:r w:rsidRPr="006962BC">
        <w:rPr>
          <w:rFonts w:cs="Times New Roman"/>
          <w:sz w:val="24"/>
          <w:szCs w:val="24"/>
        </w:rPr>
        <w:t xml:space="preserve">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752179A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6962BC">
        <w:rPr>
          <w:rFonts w:cs="Times New Roman"/>
          <w:sz w:val="24"/>
          <w:szCs w:val="24"/>
        </w:rPr>
        <w:t>общеучебных</w:t>
      </w:r>
      <w:proofErr w:type="spellEnd"/>
      <w:r w:rsidRPr="006962BC">
        <w:rPr>
          <w:rFonts w:cs="Times New Roman"/>
          <w:sz w:val="24"/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20455F2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0602054" w14:textId="77777777" w:rsidR="00B71A0F" w:rsidRDefault="00B71A0F" w:rsidP="00B71A0F">
      <w:pPr>
        <w:spacing w:line="259" w:lineRule="auto"/>
        <w:ind w:right="504" w:firstLine="0"/>
        <w:jc w:val="right"/>
      </w:pPr>
      <w:r>
        <w:rPr>
          <w:b/>
        </w:rPr>
        <w:t xml:space="preserve"> </w:t>
      </w:r>
    </w:p>
    <w:p w14:paraId="22C50318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</w:t>
      </w:r>
    </w:p>
    <w:p w14:paraId="7B147B9E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 w:rsidRPr="00992887">
        <w:rPr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5BD75CAD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700B317C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77E4587E" w14:textId="77777777" w:rsidR="000E2820" w:rsidRDefault="000E2820"/>
    <w:sectPr w:rsidR="000E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0F"/>
    <w:rsid w:val="000E2820"/>
    <w:rsid w:val="001A2B49"/>
    <w:rsid w:val="00216A59"/>
    <w:rsid w:val="00290594"/>
    <w:rsid w:val="00595B9C"/>
    <w:rsid w:val="0061132A"/>
    <w:rsid w:val="0068646E"/>
    <w:rsid w:val="007A4FBD"/>
    <w:rsid w:val="00A82B61"/>
    <w:rsid w:val="00AB741D"/>
    <w:rsid w:val="00B71A0F"/>
    <w:rsid w:val="00BB747C"/>
    <w:rsid w:val="00C52951"/>
    <w:rsid w:val="00D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7ACC"/>
  <w15:chartTrackingRefBased/>
  <w15:docId w15:val="{BAAFC61C-A74C-4EC9-A4C8-5E57E0D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B74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74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9518</Words>
  <Characters>54259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User</cp:lastModifiedBy>
  <cp:revision>3</cp:revision>
  <cp:lastPrinted>2023-12-12T09:27:00Z</cp:lastPrinted>
  <dcterms:created xsi:type="dcterms:W3CDTF">2023-12-12T11:54:00Z</dcterms:created>
  <dcterms:modified xsi:type="dcterms:W3CDTF">2023-12-12T11:54:00Z</dcterms:modified>
</cp:coreProperties>
</file>